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1AB" w:rsidRDefault="009561AB" w:rsidP="00734E16">
      <w:pPr>
        <w:jc w:val="center"/>
        <w:rPr>
          <w:rFonts w:ascii="Times New Roman" w:hAnsi="Times New Roman" w:cs="Times New Roman"/>
          <w:b/>
          <w:color w:val="FFA219"/>
          <w:sz w:val="76"/>
          <w:szCs w:val="76"/>
        </w:rPr>
      </w:pPr>
    </w:p>
    <w:p w:rsidR="009561AB" w:rsidRDefault="009561AB" w:rsidP="00734E16">
      <w:pPr>
        <w:jc w:val="center"/>
        <w:rPr>
          <w:rFonts w:ascii="Times New Roman" w:hAnsi="Times New Roman" w:cs="Times New Roman"/>
          <w:b/>
          <w:color w:val="FFA219"/>
          <w:sz w:val="76"/>
          <w:szCs w:val="76"/>
        </w:rPr>
      </w:pPr>
    </w:p>
    <w:p w:rsidR="009561AB" w:rsidRDefault="009561AB" w:rsidP="00734E16">
      <w:pPr>
        <w:jc w:val="center"/>
        <w:rPr>
          <w:rFonts w:ascii="Times New Roman" w:hAnsi="Times New Roman" w:cs="Times New Roman"/>
          <w:b/>
          <w:color w:val="FFA219"/>
          <w:sz w:val="76"/>
          <w:szCs w:val="76"/>
        </w:rPr>
      </w:pPr>
    </w:p>
    <w:p w:rsidR="009561AB" w:rsidRDefault="009561AB" w:rsidP="00CE1E0B">
      <w:pPr>
        <w:rPr>
          <w:rFonts w:ascii="Times New Roman" w:hAnsi="Times New Roman" w:cs="Times New Roman"/>
          <w:b/>
          <w:color w:val="FFA219"/>
          <w:sz w:val="76"/>
          <w:szCs w:val="76"/>
        </w:rPr>
      </w:pPr>
    </w:p>
    <w:p w:rsidR="009561AB" w:rsidRDefault="009561AB" w:rsidP="00734E16">
      <w:pPr>
        <w:jc w:val="center"/>
        <w:rPr>
          <w:rFonts w:ascii="Times New Roman" w:hAnsi="Times New Roman" w:cs="Times New Roman"/>
          <w:b/>
          <w:color w:val="FFA219"/>
          <w:sz w:val="76"/>
          <w:szCs w:val="76"/>
        </w:rPr>
      </w:pPr>
    </w:p>
    <w:p w:rsidR="00734E16" w:rsidRPr="00E71EDB" w:rsidRDefault="00B47378" w:rsidP="00734E16">
      <w:pPr>
        <w:jc w:val="center"/>
        <w:rPr>
          <w:rFonts w:ascii="Times New Roman" w:hAnsi="Times New Roman" w:cs="Times New Roman"/>
          <w:b/>
          <w:color w:val="FFA219"/>
          <w:sz w:val="76"/>
          <w:szCs w:val="76"/>
        </w:rPr>
      </w:pPr>
      <w:r>
        <w:rPr>
          <w:rFonts w:ascii="Times New Roman" w:hAnsi="Times New Roman" w:cs="Times New Roman"/>
          <w:b/>
          <w:color w:val="FFA219"/>
          <w:sz w:val="76"/>
          <w:szCs w:val="76"/>
        </w:rPr>
        <w:t>2023</w:t>
      </w:r>
      <w:r w:rsidR="00734E16" w:rsidRPr="00E71EDB">
        <w:rPr>
          <w:rFonts w:ascii="Times New Roman" w:hAnsi="Times New Roman" w:cs="Times New Roman"/>
          <w:b/>
          <w:color w:val="FFA219"/>
          <w:sz w:val="76"/>
          <w:szCs w:val="76"/>
        </w:rPr>
        <w:t xml:space="preserve"> YILI </w:t>
      </w:r>
    </w:p>
    <w:p w:rsidR="00734E16" w:rsidRPr="00E71EDB" w:rsidRDefault="00734E16" w:rsidP="00734E16">
      <w:pPr>
        <w:jc w:val="center"/>
        <w:rPr>
          <w:rFonts w:ascii="Times New Roman" w:hAnsi="Times New Roman" w:cs="Times New Roman"/>
          <w:b/>
          <w:color w:val="FFA219"/>
          <w:sz w:val="57"/>
          <w:szCs w:val="57"/>
        </w:rPr>
      </w:pPr>
      <w:r w:rsidRPr="00E71EDB">
        <w:rPr>
          <w:rFonts w:ascii="Times New Roman" w:hAnsi="Times New Roman" w:cs="Times New Roman"/>
          <w:b/>
          <w:color w:val="FFA219"/>
          <w:sz w:val="57"/>
          <w:szCs w:val="57"/>
        </w:rPr>
        <w:t xml:space="preserve">PERFORMANS </w:t>
      </w:r>
    </w:p>
    <w:p w:rsidR="00734E16" w:rsidRPr="00E71EDB" w:rsidRDefault="00734E16" w:rsidP="00734E16">
      <w:pPr>
        <w:jc w:val="center"/>
        <w:rPr>
          <w:rFonts w:ascii="Times New Roman" w:hAnsi="Times New Roman" w:cs="Times New Roman"/>
          <w:b/>
          <w:color w:val="FFA219"/>
          <w:sz w:val="57"/>
          <w:szCs w:val="57"/>
        </w:rPr>
      </w:pPr>
      <w:r w:rsidRPr="00E71EDB">
        <w:rPr>
          <w:rFonts w:ascii="Times New Roman" w:hAnsi="Times New Roman" w:cs="Times New Roman"/>
          <w:b/>
          <w:color w:val="FFA219"/>
          <w:sz w:val="57"/>
          <w:szCs w:val="57"/>
        </w:rPr>
        <w:t>PROGRAMI</w:t>
      </w:r>
    </w:p>
    <w:p w:rsidR="00734E16" w:rsidRPr="00E71EDB" w:rsidRDefault="00734E16" w:rsidP="00734E16">
      <w:pPr>
        <w:jc w:val="center"/>
        <w:rPr>
          <w:rFonts w:ascii="Times New Roman" w:hAnsi="Times New Roman" w:cs="Times New Roman"/>
          <w:b/>
          <w:color w:val="FFA219"/>
          <w:sz w:val="57"/>
          <w:szCs w:val="57"/>
        </w:rPr>
      </w:pPr>
    </w:p>
    <w:p w:rsidR="00E62C94" w:rsidRPr="00E71EDB" w:rsidRDefault="00E62C94">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pPr>
        <w:rPr>
          <w:sz w:val="17"/>
          <w:szCs w:val="17"/>
        </w:rPr>
      </w:pPr>
    </w:p>
    <w:p w:rsidR="00734E16" w:rsidRPr="00E71EDB" w:rsidRDefault="00734E16" w:rsidP="00CE1E0B">
      <w:pPr>
        <w:rPr>
          <w:rFonts w:ascii="Times New Roman" w:hAnsi="Times New Roman" w:cs="Times New Roman"/>
          <w:b/>
          <w:sz w:val="25"/>
          <w:szCs w:val="25"/>
        </w:rPr>
      </w:pPr>
    </w:p>
    <w:p w:rsidR="00734E16" w:rsidRPr="00E71EDB" w:rsidRDefault="00734E16" w:rsidP="00734E16">
      <w:pPr>
        <w:jc w:val="center"/>
        <w:rPr>
          <w:rFonts w:ascii="Times New Roman" w:hAnsi="Times New Roman" w:cs="Times New Roman"/>
          <w:b/>
          <w:sz w:val="25"/>
          <w:szCs w:val="25"/>
        </w:rPr>
      </w:pPr>
    </w:p>
    <w:p w:rsidR="00CE1E0B" w:rsidRDefault="00CE1E0B" w:rsidP="00734E16">
      <w:pPr>
        <w:jc w:val="center"/>
        <w:rPr>
          <w:rFonts w:ascii="Times New Roman" w:hAnsi="Times New Roman" w:cs="Times New Roman"/>
          <w:b/>
          <w:sz w:val="25"/>
          <w:szCs w:val="25"/>
        </w:rPr>
      </w:pPr>
    </w:p>
    <w:p w:rsidR="00734E16" w:rsidRPr="00E71EDB" w:rsidRDefault="00734E16" w:rsidP="00734E16">
      <w:pPr>
        <w:jc w:val="center"/>
        <w:rPr>
          <w:rFonts w:ascii="Times New Roman" w:hAnsi="Times New Roman" w:cs="Times New Roman"/>
          <w:b/>
          <w:sz w:val="25"/>
          <w:szCs w:val="25"/>
        </w:rPr>
      </w:pPr>
      <w:r w:rsidRPr="00E71EDB">
        <w:rPr>
          <w:rFonts w:ascii="Times New Roman" w:hAnsi="Times New Roman" w:cs="Times New Roman"/>
          <w:b/>
          <w:sz w:val="25"/>
          <w:szCs w:val="25"/>
        </w:rPr>
        <w:t>SELÇUK ÜNİVERRSİTESİ</w:t>
      </w:r>
    </w:p>
    <w:p w:rsidR="00CF6484" w:rsidRDefault="00CF6484" w:rsidP="00CF6484">
      <w:pPr>
        <w:jc w:val="center"/>
        <w:rPr>
          <w:rFonts w:ascii="Times New Roman" w:hAnsi="Times New Roman" w:cs="Times New Roman"/>
          <w:b/>
          <w:sz w:val="40"/>
          <w:szCs w:val="40"/>
        </w:rPr>
      </w:pPr>
    </w:p>
    <w:p w:rsidR="00CF6484" w:rsidRDefault="00CF6484" w:rsidP="00CF6484">
      <w:pPr>
        <w:jc w:val="center"/>
        <w:rPr>
          <w:rFonts w:ascii="Times New Roman" w:hAnsi="Times New Roman" w:cs="Times New Roman"/>
          <w:b/>
          <w:sz w:val="40"/>
          <w:szCs w:val="40"/>
        </w:rPr>
      </w:pPr>
    </w:p>
    <w:p w:rsidR="00CF6484" w:rsidRPr="00CF6484" w:rsidRDefault="00CF6484" w:rsidP="00CF6484">
      <w:pPr>
        <w:jc w:val="center"/>
        <w:rPr>
          <w:rFonts w:ascii="Times New Roman" w:hAnsi="Times New Roman" w:cs="Times New Roman"/>
          <w:b/>
          <w:sz w:val="40"/>
          <w:szCs w:val="40"/>
        </w:rPr>
      </w:pPr>
      <w:r w:rsidRPr="00CF6484">
        <w:rPr>
          <w:rFonts w:ascii="Times New Roman" w:hAnsi="Times New Roman" w:cs="Times New Roman"/>
          <w:b/>
          <w:sz w:val="40"/>
          <w:szCs w:val="40"/>
        </w:rPr>
        <w:t>SELÇUK ÜNİVERSİTESİ</w:t>
      </w:r>
    </w:p>
    <w:p w:rsidR="00734E16" w:rsidRPr="00CF6484" w:rsidRDefault="00B47378" w:rsidP="00734E16">
      <w:pPr>
        <w:jc w:val="center"/>
        <w:rPr>
          <w:rFonts w:ascii="Times New Roman" w:hAnsi="Times New Roman" w:cs="Times New Roman"/>
          <w:b/>
          <w:sz w:val="40"/>
          <w:szCs w:val="40"/>
        </w:rPr>
      </w:pPr>
      <w:r>
        <w:rPr>
          <w:rFonts w:ascii="Times New Roman" w:hAnsi="Times New Roman" w:cs="Times New Roman"/>
          <w:b/>
          <w:sz w:val="40"/>
          <w:szCs w:val="40"/>
        </w:rPr>
        <w:t>2023</w:t>
      </w:r>
      <w:r w:rsidR="00734E16" w:rsidRPr="00CF6484">
        <w:rPr>
          <w:rFonts w:ascii="Times New Roman" w:hAnsi="Times New Roman" w:cs="Times New Roman"/>
          <w:b/>
          <w:sz w:val="40"/>
          <w:szCs w:val="40"/>
        </w:rPr>
        <w:t xml:space="preserve"> YILI PERFORMANS PROGRAMI</w:t>
      </w:r>
    </w:p>
    <w:p w:rsidR="00734E16" w:rsidRDefault="00734E16" w:rsidP="00734E16">
      <w:pPr>
        <w:jc w:val="center"/>
        <w:rPr>
          <w:rFonts w:ascii="Times New Roman" w:hAnsi="Times New Roman" w:cs="Times New Roman"/>
          <w:b/>
          <w:sz w:val="25"/>
          <w:szCs w:val="25"/>
        </w:rPr>
      </w:pPr>
    </w:p>
    <w:p w:rsidR="00CF6484" w:rsidRDefault="00CF6484" w:rsidP="00734E16">
      <w:pPr>
        <w:jc w:val="center"/>
        <w:rPr>
          <w:rFonts w:ascii="Times New Roman" w:hAnsi="Times New Roman" w:cs="Times New Roman"/>
          <w:b/>
          <w:sz w:val="25"/>
          <w:szCs w:val="25"/>
        </w:rPr>
      </w:pPr>
    </w:p>
    <w:p w:rsidR="00CF6484" w:rsidRPr="00E71EDB" w:rsidRDefault="00CF6484" w:rsidP="00734E16">
      <w:pPr>
        <w:jc w:val="center"/>
        <w:rPr>
          <w:rFonts w:ascii="Times New Roman" w:hAnsi="Times New Roman" w:cs="Times New Roman"/>
          <w:b/>
          <w:sz w:val="25"/>
          <w:szCs w:val="25"/>
        </w:rPr>
      </w:pPr>
    </w:p>
    <w:p w:rsidR="00734E16" w:rsidRPr="00E71EDB" w:rsidRDefault="00734E16" w:rsidP="00734E16">
      <w:pPr>
        <w:jc w:val="center"/>
        <w:rPr>
          <w:rFonts w:ascii="Times New Roman" w:hAnsi="Times New Roman" w:cs="Times New Roman"/>
          <w:b/>
          <w:sz w:val="25"/>
          <w:szCs w:val="25"/>
        </w:rPr>
      </w:pPr>
    </w:p>
    <w:p w:rsidR="00734E16" w:rsidRPr="00E71EDB" w:rsidRDefault="00734E16" w:rsidP="00734E16">
      <w:pPr>
        <w:jc w:val="center"/>
        <w:rPr>
          <w:sz w:val="17"/>
          <w:szCs w:val="17"/>
        </w:rPr>
      </w:pPr>
      <w:r w:rsidRPr="00E71EDB">
        <w:rPr>
          <w:noProof/>
          <w:sz w:val="17"/>
          <w:szCs w:val="17"/>
          <w:lang w:eastAsia="tr-TR"/>
        </w:rPr>
        <w:drawing>
          <wp:inline distT="0" distB="0" distL="0" distR="0">
            <wp:extent cx="2877312" cy="2932176"/>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7312" cy="2932176"/>
                    </a:xfrm>
                    <a:prstGeom prst="rect">
                      <a:avLst/>
                    </a:prstGeom>
                  </pic:spPr>
                </pic:pic>
              </a:graphicData>
            </a:graphic>
          </wp:inline>
        </w:drawing>
      </w: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CF6484" w:rsidRDefault="00CF6484" w:rsidP="00734E16">
      <w:pPr>
        <w:jc w:val="center"/>
        <w:rPr>
          <w:rFonts w:ascii="Times New Roman" w:hAnsi="Times New Roman" w:cs="Times New Roman"/>
          <w:b/>
          <w:sz w:val="32"/>
          <w:szCs w:val="32"/>
        </w:rPr>
      </w:pPr>
      <w:r w:rsidRPr="00CF6484">
        <w:rPr>
          <w:rFonts w:ascii="Times New Roman" w:hAnsi="Times New Roman" w:cs="Times New Roman"/>
          <w:b/>
          <w:sz w:val="32"/>
          <w:szCs w:val="32"/>
        </w:rPr>
        <w:t>STRATEJİ GELİŞTİRME DAİRE BAŞKANLIĞI</w:t>
      </w: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734E16" w:rsidRPr="00E71EDB" w:rsidRDefault="00734E16" w:rsidP="00734E16">
      <w:pPr>
        <w:jc w:val="center"/>
        <w:rPr>
          <w:sz w:val="17"/>
          <w:szCs w:val="17"/>
        </w:rPr>
      </w:pPr>
    </w:p>
    <w:p w:rsidR="00CF6484" w:rsidRDefault="00CF6484" w:rsidP="00CF6484">
      <w:pPr>
        <w:rPr>
          <w:sz w:val="17"/>
          <w:szCs w:val="17"/>
        </w:rPr>
      </w:pPr>
    </w:p>
    <w:p w:rsidR="00734E16" w:rsidRPr="00CF6484" w:rsidRDefault="00734E16" w:rsidP="00CF6484">
      <w:pPr>
        <w:jc w:val="center"/>
        <w:rPr>
          <w:rFonts w:ascii="Times New Roman" w:hAnsi="Times New Roman" w:cs="Times New Roman"/>
          <w:b/>
          <w:sz w:val="36"/>
          <w:szCs w:val="36"/>
        </w:rPr>
      </w:pPr>
      <w:r w:rsidRPr="00CF6484">
        <w:rPr>
          <w:rFonts w:ascii="Times New Roman" w:hAnsi="Times New Roman" w:cs="Times New Roman"/>
          <w:b/>
          <w:sz w:val="36"/>
          <w:szCs w:val="36"/>
        </w:rPr>
        <w:t>İÇİNDEKİLER</w:t>
      </w:r>
    </w:p>
    <w:p w:rsidR="00734E16" w:rsidRDefault="00CF6484" w:rsidP="00CF6484">
      <w:pPr>
        <w:rPr>
          <w:rFonts w:ascii="Times New Roman" w:hAnsi="Times New Roman" w:cs="Times New Roman"/>
          <w:b/>
          <w:sz w:val="24"/>
          <w:szCs w:val="24"/>
        </w:rPr>
      </w:pPr>
      <w:r w:rsidRPr="00CF6484">
        <w:rPr>
          <w:rFonts w:ascii="Times New Roman" w:hAnsi="Times New Roman" w:cs="Times New Roman"/>
          <w:b/>
          <w:sz w:val="24"/>
          <w:szCs w:val="24"/>
        </w:rPr>
        <w:t>ÜST YÖNETİCİ SUNUŞU</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GENEL BİLGİLER</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TEŞKİLAT YAPISI</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FİZİKSEL KAYNAKLAR</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PERFORMANS BİLGİLERİ</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 xml:space="preserve">AMAÇ ve HEDELER </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İDARE PERFORMANS BİLGİSİ</w:t>
      </w:r>
    </w:p>
    <w:p w:rsidR="00CF6484" w:rsidRDefault="00CF6484" w:rsidP="00CF6484">
      <w:pPr>
        <w:rPr>
          <w:rFonts w:ascii="Times New Roman" w:hAnsi="Times New Roman" w:cs="Times New Roman"/>
          <w:b/>
          <w:sz w:val="24"/>
          <w:szCs w:val="24"/>
        </w:rPr>
      </w:pPr>
      <w:r>
        <w:rPr>
          <w:rFonts w:ascii="Times New Roman" w:hAnsi="Times New Roman" w:cs="Times New Roman"/>
          <w:b/>
          <w:sz w:val="24"/>
          <w:szCs w:val="24"/>
        </w:rPr>
        <w:t xml:space="preserve">İDARENİN TOPLAM </w:t>
      </w:r>
      <w:r w:rsidR="005149E7">
        <w:rPr>
          <w:rFonts w:ascii="Times New Roman" w:hAnsi="Times New Roman" w:cs="Times New Roman"/>
          <w:b/>
          <w:sz w:val="24"/>
          <w:szCs w:val="24"/>
        </w:rPr>
        <w:t>KAYNAK İHTİYACI</w:t>
      </w:r>
    </w:p>
    <w:p w:rsidR="00CF6484" w:rsidRPr="00CF6484" w:rsidRDefault="00CF6484" w:rsidP="00CF6484">
      <w:pPr>
        <w:rPr>
          <w:rFonts w:ascii="Times New Roman" w:hAnsi="Times New Roman" w:cs="Times New Roman"/>
          <w:b/>
          <w:sz w:val="24"/>
          <w:szCs w:val="24"/>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734E16" w:rsidRPr="00E71EDB" w:rsidRDefault="00734E16" w:rsidP="00734E16">
      <w:pPr>
        <w:jc w:val="center"/>
        <w:rPr>
          <w:rFonts w:ascii="Times New Roman" w:hAnsi="Times New Roman" w:cs="Times New Roman"/>
          <w:b/>
          <w:sz w:val="29"/>
          <w:szCs w:val="29"/>
        </w:rPr>
      </w:pPr>
    </w:p>
    <w:p w:rsidR="00CF6484" w:rsidRDefault="00CF6484" w:rsidP="00734E16">
      <w:pPr>
        <w:rPr>
          <w:rFonts w:ascii="Times New Roman" w:hAnsi="Times New Roman" w:cs="Times New Roman"/>
          <w:b/>
          <w:sz w:val="29"/>
          <w:szCs w:val="29"/>
        </w:rPr>
      </w:pPr>
    </w:p>
    <w:p w:rsidR="007E16CD" w:rsidRPr="00E71EDB" w:rsidRDefault="007E16CD" w:rsidP="00734E16">
      <w:pPr>
        <w:rPr>
          <w:rFonts w:ascii="Times New Roman" w:hAnsi="Times New Roman" w:cs="Times New Roman"/>
          <w:b/>
          <w:sz w:val="29"/>
          <w:szCs w:val="29"/>
        </w:rPr>
      </w:pPr>
    </w:p>
    <w:p w:rsidR="00734E16" w:rsidRPr="00E71EDB" w:rsidRDefault="00734E16" w:rsidP="00734E16">
      <w:pPr>
        <w:rPr>
          <w:rFonts w:ascii="Times New Roman" w:hAnsi="Times New Roman" w:cs="Times New Roman"/>
          <w:b/>
          <w:sz w:val="23"/>
          <w:szCs w:val="23"/>
        </w:rPr>
      </w:pPr>
      <w:r w:rsidRPr="00E71EDB">
        <w:rPr>
          <w:rFonts w:ascii="Times New Roman" w:hAnsi="Times New Roman" w:cs="Times New Roman"/>
          <w:b/>
          <w:sz w:val="23"/>
          <w:szCs w:val="23"/>
        </w:rPr>
        <w:t>ÜST YÖNETİCİ SUNUŞU</w:t>
      </w:r>
    </w:p>
    <w:p w:rsidR="00734E16" w:rsidRPr="00E71EDB" w:rsidRDefault="00734E16" w:rsidP="00734E16">
      <w:pPr>
        <w:jc w:val="center"/>
        <w:rPr>
          <w:rFonts w:ascii="Times New Roman" w:hAnsi="Times New Roman" w:cs="Times New Roman"/>
          <w:b/>
          <w:sz w:val="23"/>
          <w:szCs w:val="23"/>
        </w:rPr>
      </w:pPr>
      <w:r w:rsidRPr="00E71EDB">
        <w:rPr>
          <w:rFonts w:ascii="Times New Roman" w:hAnsi="Times New Roman" w:cs="Times New Roman"/>
          <w:b/>
          <w:noProof/>
          <w:sz w:val="23"/>
          <w:szCs w:val="23"/>
          <w:lang w:eastAsia="tr-TR"/>
        </w:rPr>
        <w:drawing>
          <wp:inline distT="0" distB="0" distL="0" distR="0">
            <wp:extent cx="3330000" cy="4716000"/>
            <wp:effectExtent l="0" t="0" r="3810" b="889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f_Dr_Metin_AKSO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0000" cy="4716000"/>
                    </a:xfrm>
                    <a:prstGeom prst="rect">
                      <a:avLst/>
                    </a:prstGeom>
                  </pic:spPr>
                </pic:pic>
              </a:graphicData>
            </a:graphic>
          </wp:inline>
        </w:drawing>
      </w:r>
    </w:p>
    <w:p w:rsidR="00734E16" w:rsidRPr="00E71EDB" w:rsidRDefault="00734E16" w:rsidP="00734E16">
      <w:pPr>
        <w:jc w:val="center"/>
        <w:rPr>
          <w:rFonts w:ascii="Times New Roman" w:hAnsi="Times New Roman" w:cs="Times New Roman"/>
          <w:b/>
          <w:sz w:val="23"/>
          <w:szCs w:val="23"/>
        </w:rPr>
      </w:pPr>
    </w:p>
    <w:p w:rsidR="00734E16" w:rsidRDefault="00734E16" w:rsidP="0090201E">
      <w:pPr>
        <w:jc w:val="both"/>
        <w:rPr>
          <w:rFonts w:ascii="Times New Roman" w:hAnsi="Times New Roman" w:cs="Times New Roman"/>
          <w:sz w:val="24"/>
          <w:szCs w:val="24"/>
        </w:rPr>
      </w:pPr>
      <w:r w:rsidRPr="007E16CD">
        <w:t xml:space="preserve">     </w:t>
      </w:r>
      <w:r w:rsidRPr="007E16CD">
        <w:rPr>
          <w:rFonts w:ascii="Times New Roman" w:hAnsi="Times New Roman" w:cs="Times New Roman"/>
          <w:sz w:val="24"/>
          <w:szCs w:val="24"/>
        </w:rPr>
        <w:t xml:space="preserve">Selçuk Üniversitesi tarihi birikimi ve yerleşik kurumsal kimliğiyle Türkiye’nin önde gelen yükseköğretim kurumlarından biridir. Bu bilinç ve özgüvenle hareket eden üniversitemiz kurulduğu günden bu yana; bireysel, toplumsal ve evrensel değerleri ve bunların gelişimini önceleyen, sosyal ve toplumsal sorumluluk bilincine erişmiş ve bunları yaygınlaştırmayı amaçlayan, yaşam boyu öğrenme ilkesini düstur edinmiş ve bu çerçevede öğrenmeye olan merakını asla dindirmeyen, etik değerlere bağlı, tarihi ve kültürel aidiyeti gelişmiş, her alanda yerliliği ve milliliği yücelten ve bu kapsamda ülkemizin 2023-2071 </w:t>
      </w:r>
      <w:proofErr w:type="gramStart"/>
      <w:r w:rsidRPr="007E16CD">
        <w:rPr>
          <w:rFonts w:ascii="Times New Roman" w:hAnsi="Times New Roman" w:cs="Times New Roman"/>
          <w:sz w:val="24"/>
          <w:szCs w:val="24"/>
        </w:rPr>
        <w:t>vizyonlarına</w:t>
      </w:r>
      <w:proofErr w:type="gramEnd"/>
      <w:r w:rsidRPr="007E16CD">
        <w:rPr>
          <w:rFonts w:ascii="Times New Roman" w:hAnsi="Times New Roman" w:cs="Times New Roman"/>
          <w:sz w:val="24"/>
          <w:szCs w:val="24"/>
        </w:rPr>
        <w:t xml:space="preserve"> odaklanmış olarak coğrafi sorumluluklarının farkında olan nitelikli bireylerin yetiştirilmesini amaçlamıştır</w:t>
      </w:r>
      <w:r w:rsidR="008D19D6">
        <w:rPr>
          <w:rFonts w:ascii="Times New Roman" w:hAnsi="Times New Roman" w:cs="Times New Roman"/>
          <w:sz w:val="24"/>
          <w:szCs w:val="24"/>
        </w:rPr>
        <w:t xml:space="preserve">, </w:t>
      </w:r>
      <w:r w:rsidRPr="007E16CD">
        <w:rPr>
          <w:rFonts w:ascii="Times New Roman" w:hAnsi="Times New Roman" w:cs="Times New Roman"/>
          <w:sz w:val="24"/>
          <w:szCs w:val="24"/>
        </w:rPr>
        <w:t xml:space="preserve">amaçlamaktadır. Günümüzde bilgi teknoloji alanında yaşanan gelişmelerin hızı ve kapsamı düşünüldüğünde yetiştirilen ve yetiştirilmesi amaçlanan bu birey </w:t>
      </w:r>
      <w:proofErr w:type="gramStart"/>
      <w:r w:rsidRPr="007E16CD">
        <w:rPr>
          <w:rFonts w:ascii="Times New Roman" w:hAnsi="Times New Roman" w:cs="Times New Roman"/>
          <w:sz w:val="24"/>
          <w:szCs w:val="24"/>
        </w:rPr>
        <w:t>profiline</w:t>
      </w:r>
      <w:proofErr w:type="gramEnd"/>
      <w:r w:rsidRPr="007E16CD">
        <w:rPr>
          <w:rFonts w:ascii="Times New Roman" w:hAnsi="Times New Roman" w:cs="Times New Roman"/>
          <w:sz w:val="24"/>
          <w:szCs w:val="24"/>
        </w:rPr>
        <w:t xml:space="preserve"> sorgulayıcılığı, yenilikçiliği, rekabetçiliği ve özgüvenli olmayı da eklemek gerekmektedir. Bu kapsamda üniversitemiz kamu-üniversite-sanayi işbirliğini geliştirmeyi amaçlayarak, çok yönlü eğitimi esas alarak ve </w:t>
      </w:r>
      <w:proofErr w:type="spellStart"/>
      <w:r w:rsidRPr="007E16CD">
        <w:rPr>
          <w:rFonts w:ascii="Times New Roman" w:hAnsi="Times New Roman" w:cs="Times New Roman"/>
          <w:sz w:val="24"/>
          <w:szCs w:val="24"/>
        </w:rPr>
        <w:t>multidisipliner-transdisipliner</w:t>
      </w:r>
      <w:proofErr w:type="spellEnd"/>
      <w:r w:rsidRPr="007E16CD">
        <w:rPr>
          <w:rFonts w:ascii="Times New Roman" w:hAnsi="Times New Roman" w:cs="Times New Roman"/>
          <w:sz w:val="24"/>
          <w:szCs w:val="24"/>
        </w:rPr>
        <w:t xml:space="preserve"> bir araştırma ajandasını gündeminde tutarak uluslararası alanda tercih edilen bilim-teknoloji merkezi olma yolundaki çalışmalarını sürdürmektedir. Bahsi geçen bu amaçlara ulaşmak ve bu amaçlara giden yoldaki çalışmaları değerlendirmek için üniversitemizin mali yönetimi her zamankinden daha önemli bir konu haline gelmiştir. Çünkü performans esaslı bütçeleme üniversitelere tahsis edilen kamu </w:t>
      </w:r>
      <w:r w:rsidRPr="007E16CD">
        <w:rPr>
          <w:rFonts w:ascii="Times New Roman" w:hAnsi="Times New Roman" w:cs="Times New Roman"/>
          <w:sz w:val="24"/>
          <w:szCs w:val="24"/>
        </w:rPr>
        <w:lastRenderedPageBreak/>
        <w:t>kaynaklarının daha etkin, verimli ve ekonomik kullanılmasını sağladığı gibi üniversitelerin amaç ve hedeflerine ulaşıp ulaşmadıklarının tespitini de nihayetinde ortaya koyduğu raporla mümkün kılmaktadır. Bu minvalde tüm bu noktaları gözeterek ve her aşamasında görüş, eleştiri ve önerileri önemseyerek hazırlanan Selçuk Üniversitesi 202</w:t>
      </w:r>
      <w:r w:rsidR="00B47378">
        <w:rPr>
          <w:rFonts w:ascii="Times New Roman" w:hAnsi="Times New Roman" w:cs="Times New Roman"/>
          <w:sz w:val="24"/>
          <w:szCs w:val="24"/>
        </w:rPr>
        <w:t>3</w:t>
      </w:r>
      <w:r w:rsidRPr="007E16CD">
        <w:rPr>
          <w:rFonts w:ascii="Times New Roman" w:hAnsi="Times New Roman" w:cs="Times New Roman"/>
          <w:sz w:val="24"/>
          <w:szCs w:val="24"/>
        </w:rPr>
        <w:t xml:space="preserve"> Performans Programı; eğitim-öğretim kalitesini arttırmak, katma değeri yüksek AR-GE çalışmaları yürütmek, hizmet verdiği alanlarda kalitesini arttırmak, müteşebbisliği teşvik etmek, yukarıda belirtilen </w:t>
      </w:r>
      <w:proofErr w:type="gramStart"/>
      <w:r w:rsidRPr="007E16CD">
        <w:rPr>
          <w:rFonts w:ascii="Times New Roman" w:hAnsi="Times New Roman" w:cs="Times New Roman"/>
          <w:sz w:val="24"/>
          <w:szCs w:val="24"/>
        </w:rPr>
        <w:t>profile</w:t>
      </w:r>
      <w:proofErr w:type="gramEnd"/>
      <w:r w:rsidRPr="007E16CD">
        <w:rPr>
          <w:rFonts w:ascii="Times New Roman" w:hAnsi="Times New Roman" w:cs="Times New Roman"/>
          <w:sz w:val="24"/>
          <w:szCs w:val="24"/>
        </w:rPr>
        <w:t xml:space="preserve"> sahip bireylerin yetiştirilmesini sağlamak/sağlamaya devam etmek, </w:t>
      </w:r>
      <w:proofErr w:type="spellStart"/>
      <w:r w:rsidRPr="007E16CD">
        <w:rPr>
          <w:rFonts w:ascii="Times New Roman" w:hAnsi="Times New Roman" w:cs="Times New Roman"/>
          <w:sz w:val="24"/>
          <w:szCs w:val="24"/>
        </w:rPr>
        <w:t>uluslararasılaşmayı</w:t>
      </w:r>
      <w:proofErr w:type="spellEnd"/>
      <w:r w:rsidRPr="007E16CD">
        <w:rPr>
          <w:rFonts w:ascii="Times New Roman" w:hAnsi="Times New Roman" w:cs="Times New Roman"/>
          <w:sz w:val="24"/>
          <w:szCs w:val="24"/>
        </w:rPr>
        <w:t xml:space="preserve"> ve akreditasyonu arttırmak amacıyla hazırlanmıştır. </w:t>
      </w:r>
      <w:r w:rsidR="008D19D6">
        <w:rPr>
          <w:rFonts w:ascii="Times New Roman" w:hAnsi="Times New Roman" w:cs="Times New Roman"/>
          <w:sz w:val="24"/>
          <w:szCs w:val="24"/>
        </w:rPr>
        <w:t>Bu kapsamda üniversitemizin 202</w:t>
      </w:r>
      <w:r w:rsidR="00B47378">
        <w:rPr>
          <w:rFonts w:ascii="Times New Roman" w:hAnsi="Times New Roman" w:cs="Times New Roman"/>
          <w:sz w:val="24"/>
          <w:szCs w:val="24"/>
        </w:rPr>
        <w:t>3</w:t>
      </w:r>
      <w:r w:rsidRPr="007E16CD">
        <w:rPr>
          <w:rFonts w:ascii="Times New Roman" w:hAnsi="Times New Roman" w:cs="Times New Roman"/>
          <w:sz w:val="24"/>
          <w:szCs w:val="24"/>
        </w:rPr>
        <w:t xml:space="preserve"> performans programında hâlihazırda makam araçlarını üniversitenin genel hizmet işlerine tahsis ederek yapmış olduğumuz gibi kamu kaynaklarının bilimsel araştırmalara aktarılan payının arttırılması, kamu-üniversite-sanayi işbirliğinin güçlendirilmesi, AR-GE faaliyetlerinin ve ülkemizin kendisine hedef olarak koyduğu alanlarda </w:t>
      </w:r>
      <w:proofErr w:type="spellStart"/>
      <w:r w:rsidRPr="007E16CD">
        <w:rPr>
          <w:rFonts w:ascii="Times New Roman" w:hAnsi="Times New Roman" w:cs="Times New Roman"/>
          <w:sz w:val="24"/>
          <w:szCs w:val="24"/>
        </w:rPr>
        <w:t>transdisipliner-multidisipliner</w:t>
      </w:r>
      <w:proofErr w:type="spellEnd"/>
      <w:r w:rsidRPr="007E16CD">
        <w:rPr>
          <w:rFonts w:ascii="Times New Roman" w:hAnsi="Times New Roman" w:cs="Times New Roman"/>
          <w:sz w:val="24"/>
          <w:szCs w:val="24"/>
        </w:rPr>
        <w:t xml:space="preserve"> </w:t>
      </w:r>
      <w:r w:rsidR="008D19D6">
        <w:rPr>
          <w:rFonts w:ascii="Times New Roman" w:hAnsi="Times New Roman" w:cs="Times New Roman"/>
          <w:sz w:val="24"/>
          <w:szCs w:val="24"/>
        </w:rPr>
        <w:t xml:space="preserve">araştırmaların arttırılması </w:t>
      </w:r>
      <w:proofErr w:type="spellStart"/>
      <w:r w:rsidR="008D19D6">
        <w:rPr>
          <w:rFonts w:ascii="Times New Roman" w:hAnsi="Times New Roman" w:cs="Times New Roman"/>
          <w:sz w:val="24"/>
          <w:szCs w:val="24"/>
        </w:rPr>
        <w:t>önce</w:t>
      </w:r>
      <w:r w:rsidRPr="007E16CD">
        <w:rPr>
          <w:rFonts w:ascii="Times New Roman" w:hAnsi="Times New Roman" w:cs="Times New Roman"/>
          <w:sz w:val="24"/>
          <w:szCs w:val="24"/>
        </w:rPr>
        <w:t>lenmiştir</w:t>
      </w:r>
      <w:proofErr w:type="spellEnd"/>
      <w:r w:rsidRPr="007E16CD">
        <w:rPr>
          <w:rFonts w:ascii="Times New Roman" w:hAnsi="Times New Roman" w:cs="Times New Roman"/>
          <w:sz w:val="24"/>
          <w:szCs w:val="24"/>
        </w:rPr>
        <w:t>. Bu vesile ile programın hazırlanmasında emeği geçen tüm personelimize teşekkür ediyor ve Programın ülkemiz, şehrimiz ve tüm paydaşlarımız için hayırlı olmasını diliyorum. Tüm bu noktalardan har</w:t>
      </w:r>
      <w:r w:rsidR="00B47378">
        <w:rPr>
          <w:rFonts w:ascii="Times New Roman" w:hAnsi="Times New Roman" w:cs="Times New Roman"/>
          <w:sz w:val="24"/>
          <w:szCs w:val="24"/>
        </w:rPr>
        <w:t>eketle; Selçuk Üniversitesi 2023</w:t>
      </w:r>
      <w:r w:rsidRPr="007E16CD">
        <w:rPr>
          <w:rFonts w:ascii="Times New Roman" w:hAnsi="Times New Roman" w:cs="Times New Roman"/>
          <w:sz w:val="24"/>
          <w:szCs w:val="24"/>
        </w:rPr>
        <w:t xml:space="preserve"> Yılı Performans Programı’nı tüm kamuoyunun, ilgili kurum ve kuruluşların bilgisine sunarım. </w:t>
      </w:r>
    </w:p>
    <w:p w:rsidR="00686DDE" w:rsidRPr="007E16CD" w:rsidRDefault="00686DDE" w:rsidP="0090201E">
      <w:pPr>
        <w:jc w:val="both"/>
        <w:rPr>
          <w:rFonts w:ascii="Times New Roman" w:hAnsi="Times New Roman" w:cs="Times New Roman"/>
          <w:sz w:val="24"/>
          <w:szCs w:val="24"/>
        </w:rPr>
      </w:pPr>
      <w:bookmarkStart w:id="0" w:name="_GoBack"/>
      <w:bookmarkEnd w:id="0"/>
    </w:p>
    <w:p w:rsidR="0090201E" w:rsidRDefault="0090201E" w:rsidP="0090201E">
      <w:pPr>
        <w:pStyle w:val="AralkYok"/>
        <w:ind w:left="6372"/>
        <w:jc w:val="both"/>
        <w:rPr>
          <w:rFonts w:ascii="Times New Roman" w:hAnsi="Times New Roman" w:cs="Times New Roman"/>
          <w:sz w:val="24"/>
          <w:szCs w:val="24"/>
        </w:rPr>
      </w:pPr>
    </w:p>
    <w:p w:rsidR="00734E16" w:rsidRPr="007E16CD" w:rsidRDefault="0090201E" w:rsidP="0090201E">
      <w:pPr>
        <w:pStyle w:val="AralkYok"/>
        <w:ind w:left="6372"/>
        <w:jc w:val="both"/>
        <w:rPr>
          <w:rFonts w:ascii="Times New Roman" w:hAnsi="Times New Roman" w:cs="Times New Roman"/>
          <w:sz w:val="24"/>
          <w:szCs w:val="24"/>
        </w:rPr>
      </w:pPr>
      <w:r>
        <w:rPr>
          <w:rFonts w:ascii="Times New Roman" w:hAnsi="Times New Roman" w:cs="Times New Roman"/>
          <w:sz w:val="24"/>
          <w:szCs w:val="24"/>
        </w:rPr>
        <w:t xml:space="preserve">      Prof. Dr. Metin AKSOY </w:t>
      </w:r>
      <w:r w:rsidR="00734E16" w:rsidRPr="007E16CD">
        <w:rPr>
          <w:rFonts w:ascii="Times New Roman" w:hAnsi="Times New Roman" w:cs="Times New Roman"/>
          <w:sz w:val="24"/>
          <w:szCs w:val="24"/>
        </w:rPr>
        <w:t xml:space="preserve">                                                                                                                                     </w:t>
      </w:r>
      <w:r w:rsidR="00BA6DA7" w:rsidRPr="007E16C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16CD">
        <w:rPr>
          <w:rFonts w:ascii="Times New Roman" w:hAnsi="Times New Roman" w:cs="Times New Roman"/>
          <w:sz w:val="24"/>
          <w:szCs w:val="24"/>
        </w:rPr>
        <w:t>Rektör</w:t>
      </w:r>
    </w:p>
    <w:p w:rsidR="004276F7" w:rsidRPr="00E71EDB" w:rsidRDefault="004276F7" w:rsidP="0090201E">
      <w:pPr>
        <w:pStyle w:val="AralkYok"/>
        <w:jc w:val="both"/>
        <w:rPr>
          <w:rFonts w:ascii="Times New Roman" w:hAnsi="Times New Roman" w:cs="Times New Roman"/>
          <w:sz w:val="19"/>
          <w:szCs w:val="19"/>
        </w:rPr>
      </w:pPr>
    </w:p>
    <w:p w:rsidR="004276F7" w:rsidRPr="00E71EDB" w:rsidRDefault="004276F7" w:rsidP="0090201E">
      <w:pPr>
        <w:pStyle w:val="AralkYok"/>
        <w:jc w:val="both"/>
        <w:rPr>
          <w:rFonts w:ascii="Times New Roman" w:hAnsi="Times New Roman" w:cs="Times New Roman"/>
          <w:sz w:val="19"/>
          <w:szCs w:val="19"/>
        </w:rPr>
      </w:pPr>
    </w:p>
    <w:p w:rsidR="004276F7" w:rsidRPr="00E71EDB" w:rsidRDefault="004276F7" w:rsidP="0090201E">
      <w:pPr>
        <w:pStyle w:val="AralkYok"/>
        <w:jc w:val="both"/>
        <w:rPr>
          <w:rFonts w:ascii="Times New Roman" w:hAnsi="Times New Roman" w:cs="Times New Roman"/>
          <w:sz w:val="19"/>
          <w:szCs w:val="19"/>
        </w:rPr>
      </w:pPr>
    </w:p>
    <w:p w:rsidR="004276F7" w:rsidRPr="00E71EDB" w:rsidRDefault="004276F7" w:rsidP="0090201E">
      <w:pPr>
        <w:pStyle w:val="AralkYok"/>
        <w:jc w:val="both"/>
        <w:rPr>
          <w:rFonts w:ascii="Times New Roman" w:hAnsi="Times New Roman" w:cs="Times New Roman"/>
          <w:sz w:val="19"/>
          <w:szCs w:val="19"/>
        </w:rPr>
      </w:pPr>
    </w:p>
    <w:p w:rsidR="004276F7" w:rsidRPr="00E71EDB" w:rsidRDefault="004276F7"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E71EDB" w:rsidRPr="00E71EDB" w:rsidRDefault="00E71EDB"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B83378" w:rsidRPr="00E71EDB" w:rsidRDefault="00B83378" w:rsidP="0090201E">
      <w:pPr>
        <w:pStyle w:val="AralkYok"/>
        <w:jc w:val="both"/>
        <w:rPr>
          <w:rFonts w:ascii="Times New Roman" w:hAnsi="Times New Roman" w:cs="Times New Roman"/>
          <w:sz w:val="19"/>
          <w:szCs w:val="19"/>
        </w:rPr>
      </w:pPr>
    </w:p>
    <w:p w:rsidR="00CF6484" w:rsidRPr="00E71EDB" w:rsidRDefault="00CF6484" w:rsidP="0090201E">
      <w:pPr>
        <w:keepNext/>
        <w:spacing w:before="240" w:after="60" w:line="240" w:lineRule="auto"/>
        <w:jc w:val="both"/>
        <w:outlineLvl w:val="1"/>
        <w:rPr>
          <w:rFonts w:ascii="Times New Roman" w:eastAsia="Times New Roman" w:hAnsi="Times New Roman" w:cs="Times New Roman"/>
          <w:b/>
          <w:sz w:val="19"/>
          <w:szCs w:val="19"/>
          <w:lang w:eastAsia="ko-KR"/>
        </w:rPr>
      </w:pPr>
    </w:p>
    <w:p w:rsidR="00B83378" w:rsidRPr="007E16CD" w:rsidRDefault="00B83378" w:rsidP="0090201E">
      <w:pPr>
        <w:jc w:val="both"/>
        <w:rPr>
          <w:rFonts w:ascii="Times New Roman" w:hAnsi="Times New Roman" w:cs="Times New Roman"/>
          <w:b/>
          <w:sz w:val="24"/>
          <w:szCs w:val="24"/>
          <w:lang w:eastAsia="ko-KR"/>
        </w:rPr>
      </w:pPr>
      <w:r w:rsidRPr="007E16CD">
        <w:rPr>
          <w:rFonts w:ascii="Times New Roman" w:hAnsi="Times New Roman" w:cs="Times New Roman"/>
          <w:b/>
          <w:sz w:val="24"/>
          <w:szCs w:val="24"/>
          <w:lang w:eastAsia="ko-KR"/>
        </w:rPr>
        <w:t>GENEL BİLGİLER</w:t>
      </w:r>
    </w:p>
    <w:p w:rsidR="00B83378" w:rsidRPr="007E16CD" w:rsidRDefault="00B83378" w:rsidP="0090201E">
      <w:pPr>
        <w:jc w:val="both"/>
        <w:rPr>
          <w:rFonts w:ascii="Times New Roman" w:hAnsi="Times New Roman" w:cs="Times New Roman"/>
          <w:b/>
          <w:sz w:val="24"/>
          <w:szCs w:val="24"/>
          <w:lang w:eastAsia="ko-KR"/>
        </w:rPr>
      </w:pPr>
      <w:r w:rsidRPr="007E16CD">
        <w:rPr>
          <w:rFonts w:ascii="Times New Roman" w:hAnsi="Times New Roman" w:cs="Times New Roman"/>
          <w:b/>
          <w:sz w:val="24"/>
          <w:szCs w:val="24"/>
          <w:lang w:eastAsia="ko-KR"/>
        </w:rPr>
        <w:t>A-YETKİ, GÖREV VE SORUMLULUKLAR</w:t>
      </w:r>
    </w:p>
    <w:p w:rsidR="00B83378" w:rsidRPr="007E16CD" w:rsidRDefault="00B83378" w:rsidP="0090201E">
      <w:pPr>
        <w:jc w:val="both"/>
        <w:rPr>
          <w:rFonts w:ascii="Times New Roman" w:hAnsi="Times New Roman" w:cs="Times New Roman"/>
          <w:sz w:val="24"/>
          <w:szCs w:val="24"/>
          <w:lang w:eastAsia="ko-KR"/>
        </w:rPr>
      </w:pPr>
      <w:r w:rsidRPr="007E16CD">
        <w:rPr>
          <w:rFonts w:ascii="Times New Roman" w:eastAsia="Calibri" w:hAnsi="Times New Roman" w:cs="Times New Roman"/>
          <w:sz w:val="24"/>
          <w:szCs w:val="24"/>
        </w:rPr>
        <w:t xml:space="preserve">     Anayasamızın 130 uncu maddesinde yükseköğretim kurumları, “Çağdaş eğitim-öğretim esaslarına dayanan bir düzen içinde milletin ve ülkenin ihtiyaçlarına uygun in</w:t>
      </w:r>
      <w:r w:rsidR="008D19D6">
        <w:rPr>
          <w:rFonts w:ascii="Times New Roman" w:eastAsia="Calibri" w:hAnsi="Times New Roman" w:cs="Times New Roman"/>
          <w:sz w:val="24"/>
          <w:szCs w:val="24"/>
        </w:rPr>
        <w:t xml:space="preserve">san gücü yetiştirmek amacı ile </w:t>
      </w:r>
      <w:r w:rsidRPr="007E16CD">
        <w:rPr>
          <w:rFonts w:ascii="Times New Roman" w:eastAsia="Calibri" w:hAnsi="Times New Roman" w:cs="Times New Roman"/>
          <w:sz w:val="24"/>
          <w:szCs w:val="24"/>
        </w:rPr>
        <w:t>ortaöğretime dayalı çeşitli düzeylerde eğitim-öğretim, bilimsel araştırma, yayın ve danışmanlık yapmak, ülkeye ve insanlığa hizmet etmek üzere çeşitli birimlerden oluşan kamu tüzel kişiliğine ve bilimsel özerkliğe sahip üniversitelerdir.</w:t>
      </w:r>
    </w:p>
    <w:p w:rsidR="00B83378" w:rsidRPr="007E16CD" w:rsidRDefault="00B83378" w:rsidP="0090201E">
      <w:pPr>
        <w:jc w:val="both"/>
        <w:rPr>
          <w:rFonts w:ascii="Times New Roman" w:hAnsi="Times New Roman" w:cs="Times New Roman"/>
          <w:sz w:val="24"/>
          <w:szCs w:val="24"/>
          <w:lang w:eastAsia="ko-KR"/>
        </w:rPr>
      </w:pPr>
      <w:r w:rsidRPr="007E16CD">
        <w:rPr>
          <w:rFonts w:ascii="Times New Roman" w:hAnsi="Times New Roman" w:cs="Times New Roman"/>
          <w:sz w:val="24"/>
          <w:szCs w:val="24"/>
          <w:lang w:eastAsia="ko-KR"/>
        </w:rPr>
        <w:t>2547 sayılı Kanunun 12. maddesinde Yükseköğretim Kurumlarının görevleri şu şekilde sıralanmıştır;</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Çağdaş uygarlık ve eğitim- öğretim esaslarına dayanan bir düzen içinde, toplumun ihtiyaçları ve kalkınma planları ilke ve hedeflerine uygun ve ortaöğretime dayalı çeşitli düzeylerde eğitim-öğretim, bilimsel araştırma, yayım ve danışmanlık yapmak,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Kendi ihtisas gücü ve maddi kaynaklarını rasyonel, verimli ve ekonomik şekilde kullanarak, milli eğitim politikası ve kalkınma planları ilke ve hedefleri ile Yükseköğretim Kurulu tarafından yapılan plan ve programlar doğrultusunda, ülkenin ihtiyacı olan dallarda ve sayıda insan gücü yetiştirmek,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Türk toplumunun yaşam düzeyini yükseltici ve kamuoyunu aydınlatıcı bilim verilerini söz, yazı ve diğer araçlarla yaymak,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Örgün, yaygın, sürekli ve açık eğitim yoluyla toplumun özellikle sanayileşme ve tarımda modernleşme alanlarında eğitilmesini sağlamak,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Ülkenin bilimsel, kültürel, sosyal ve ekonomik yönlerden ilerlemesini ve gelişmesini ilgilendiren sorunlarını, diğer kuruluşlarla işbirliği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Eğitim-öğretim ve seferberliği içinde, örgün, yaygın, sürekli ve açık eğitim hizmetini üstlenen kurumlara katkıda bulunacak önlemleri almak,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Yörelerindeki tarım ve sanayinin gelişmesine ve ihtiyaçlarına uygun meslek elemanlarının yetişmesine ve bilgilerinin gelişmesine katkıda bulunmak, sanayi, tarım ve sağlık hizmetleri ile diğer hizmetlerde modernleşmeyi, üretimde artışı sağlayacak çalışma ve programlar yapmak, uygulamak ve yapılanlara katılmak, bununla ilgili kurumlarla işbirliği yapmak ve çevre sorunlarına çözüm getirici önerilerde bulunmak,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Eğitim teknolojisini üretmek, geliştirmek, kullanmak, yaygınlaştırmak,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t>Yörelerindeki tarım ve sanayinin gelişmesine ve ihtiyaçlarına uygun meslek elemanlarının yetişmesine ve bilgilerinin gelişmesine katkıda bulunmak, sanayi, tarım ve sağlık hizmetleri ile diğer hizmetlerde modernleşmeyi, üretimde artışı sağlayacak çalışma ve programlar yapmak, uygulamak ve yapılanlara katılmak, bununla ilgili kurumlarla işbirliği yapmak ve çevre sorunlarına çözüm getirici önerilerde bulunmak,</w:t>
      </w:r>
    </w:p>
    <w:p w:rsidR="00B83378" w:rsidRPr="007E16CD" w:rsidRDefault="00B83378" w:rsidP="0090201E">
      <w:pPr>
        <w:jc w:val="both"/>
        <w:rPr>
          <w:rFonts w:ascii="Times New Roman" w:hAnsi="Times New Roman" w:cs="Times New Roman"/>
          <w:iCs/>
          <w:sz w:val="24"/>
          <w:szCs w:val="24"/>
          <w:lang w:eastAsia="ko-KR"/>
        </w:rPr>
      </w:pPr>
      <w:r w:rsidRPr="007E16CD">
        <w:rPr>
          <w:rFonts w:ascii="Times New Roman" w:hAnsi="Times New Roman" w:cs="Times New Roman"/>
          <w:iCs/>
          <w:sz w:val="24"/>
          <w:szCs w:val="24"/>
          <w:lang w:eastAsia="ko-KR"/>
        </w:rPr>
        <w:lastRenderedPageBreak/>
        <w:t>Eğitim teknolojisini üretmek, geliştirmek, kullanmak, yaygınlaştırmak,</w:t>
      </w:r>
    </w:p>
    <w:p w:rsidR="00B83378" w:rsidRPr="007E16CD" w:rsidRDefault="00B83378" w:rsidP="0090201E">
      <w:pPr>
        <w:jc w:val="both"/>
        <w:rPr>
          <w:rFonts w:ascii="Times New Roman" w:hAnsi="Times New Roman" w:cs="Times New Roman"/>
          <w:sz w:val="24"/>
          <w:szCs w:val="24"/>
          <w:lang w:eastAsia="ko-KR"/>
        </w:rPr>
      </w:pPr>
      <w:r w:rsidRPr="007E16CD">
        <w:rPr>
          <w:rFonts w:ascii="Times New Roman" w:hAnsi="Times New Roman" w:cs="Times New Roman"/>
          <w:iCs/>
          <w:sz w:val="24"/>
          <w:szCs w:val="24"/>
          <w:lang w:eastAsia="ko-KR"/>
        </w:rPr>
        <w:t>Yükseköğretimin uygulamalı yapılmasına ait eğitim-öğretim esaslarını geliştirmek, döner sermaye işletmelerini kurmak, verimli çalıştırmak ve bu faaliyetlerin geliştirilmesine ilişkin gerekli düzenlemeleri yapmaktır.</w:t>
      </w:r>
    </w:p>
    <w:p w:rsidR="00B83378" w:rsidRPr="007E16CD" w:rsidRDefault="00B83378" w:rsidP="0090201E">
      <w:pPr>
        <w:jc w:val="both"/>
        <w:rPr>
          <w:rFonts w:ascii="Times New Roman" w:hAnsi="Times New Roman" w:cs="Times New Roman"/>
          <w:sz w:val="24"/>
          <w:szCs w:val="24"/>
          <w:lang w:eastAsia="ko-KR"/>
        </w:rPr>
      </w:pPr>
      <w:r w:rsidRPr="007E16CD">
        <w:rPr>
          <w:rFonts w:ascii="Times New Roman" w:hAnsi="Times New Roman" w:cs="Times New Roman"/>
          <w:iCs/>
          <w:sz w:val="24"/>
          <w:szCs w:val="24"/>
          <w:lang w:eastAsia="ko-KR"/>
        </w:rPr>
        <w:t xml:space="preserve"> </w:t>
      </w:r>
      <w:r w:rsidRPr="007E16CD">
        <w:rPr>
          <w:rFonts w:ascii="Times New Roman" w:hAnsi="Times New Roman" w:cs="Times New Roman"/>
          <w:sz w:val="24"/>
          <w:szCs w:val="24"/>
          <w:lang w:eastAsia="ko-KR"/>
        </w:rPr>
        <w:t xml:space="preserve"> </w:t>
      </w:r>
    </w:p>
    <w:p w:rsidR="00B83378" w:rsidRPr="007E16CD" w:rsidRDefault="00B83378" w:rsidP="0090201E">
      <w:pPr>
        <w:jc w:val="both"/>
        <w:rPr>
          <w:rFonts w:ascii="Times New Roman" w:eastAsia="Calibri" w:hAnsi="Times New Roman" w:cs="Times New Roman"/>
          <w:sz w:val="24"/>
          <w:szCs w:val="24"/>
        </w:rPr>
        <w:sectPr w:rsidR="00B83378" w:rsidRPr="007E16CD" w:rsidSect="00BC483E">
          <w:headerReference w:type="default" r:id="rId10"/>
          <w:footerReference w:type="default" r:id="rId11"/>
          <w:pgSz w:w="11906" w:h="16838" w:code="9"/>
          <w:pgMar w:top="1135" w:right="1417" w:bottom="1417" w:left="1417" w:header="708" w:footer="708" w:gutter="0"/>
          <w:pgBorders w:display="firstPage" w:offsetFrom="page">
            <w:top w:val="triple" w:sz="4" w:space="24" w:color="auto"/>
            <w:left w:val="triple" w:sz="4" w:space="24" w:color="auto"/>
            <w:bottom w:val="triple" w:sz="4" w:space="24" w:color="auto"/>
            <w:right w:val="triple" w:sz="4" w:space="24" w:color="auto"/>
          </w:pgBorders>
          <w:pgNumType w:start="1"/>
          <w:cols w:space="708"/>
          <w:titlePg/>
          <w:docGrid w:linePitch="360"/>
        </w:sectPr>
      </w:pPr>
      <w:r w:rsidRPr="007E16CD">
        <w:rPr>
          <w:rFonts w:ascii="Times New Roman" w:eastAsia="Calibri" w:hAnsi="Times New Roman" w:cs="Times New Roman"/>
          <w:sz w:val="24"/>
          <w:szCs w:val="24"/>
        </w:rPr>
        <w:t>Üniversitemiz de bir yükseköğretim kurumu olarak bu görevleri yerine getirmek için 11 Nisan 1975 tarihinde 1873 Sayılı Kanunla kurulmuştur</w:t>
      </w:r>
    </w:p>
    <w:p w:rsidR="00B83378" w:rsidRPr="00E71EDB" w:rsidRDefault="00B83378" w:rsidP="00BA6DA7">
      <w:pPr>
        <w:pStyle w:val="AralkYok"/>
        <w:jc w:val="right"/>
        <w:rPr>
          <w:rFonts w:ascii="Times New Roman" w:hAnsi="Times New Roman" w:cs="Times New Roman"/>
          <w:sz w:val="19"/>
          <w:szCs w:val="19"/>
        </w:rPr>
      </w:pPr>
      <w:r w:rsidRPr="00E71EDB">
        <w:rPr>
          <w:noProof/>
          <w:sz w:val="19"/>
          <w:szCs w:val="19"/>
          <w:lang w:eastAsia="tr-TR"/>
        </w:rPr>
        <w:lastRenderedPageBreak/>
        <w:drawing>
          <wp:inline distT="0" distB="0" distL="0" distR="0" wp14:anchorId="23011F3E" wp14:editId="7D1844D1">
            <wp:extent cx="9429750" cy="6144499"/>
            <wp:effectExtent l="0" t="0" r="0" b="8890"/>
            <wp:docPr id="14" name="Resim 14" descr="C:\Users\Admin\Desktop\SEMAa.18,02.2019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EMAa.18,02.2019p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72138" cy="6172119"/>
                    </a:xfrm>
                    <a:prstGeom prst="rect">
                      <a:avLst/>
                    </a:prstGeom>
                    <a:noFill/>
                    <a:ln>
                      <a:noFill/>
                    </a:ln>
                  </pic:spPr>
                </pic:pic>
              </a:graphicData>
            </a:graphic>
          </wp:inline>
        </w:drawing>
      </w:r>
    </w:p>
    <w:p w:rsidR="00C942A0" w:rsidRPr="00E71EDB" w:rsidRDefault="00C942A0" w:rsidP="00C942A0">
      <w:pPr>
        <w:pStyle w:val="AralkYok"/>
        <w:rPr>
          <w:rFonts w:ascii="Times New Roman" w:hAnsi="Times New Roman" w:cs="Times New Roman"/>
          <w:sz w:val="19"/>
          <w:szCs w:val="19"/>
        </w:rPr>
        <w:sectPr w:rsidR="00C942A0" w:rsidRPr="00E71EDB" w:rsidSect="00B83378">
          <w:headerReference w:type="default" r:id="rId13"/>
          <w:pgSz w:w="16838" w:h="11906" w:orient="landscape"/>
          <w:pgMar w:top="1417" w:right="1417" w:bottom="1417" w:left="1417" w:header="708" w:footer="708" w:gutter="0"/>
          <w:cols w:space="708"/>
          <w:titlePg/>
          <w:docGrid w:linePitch="360"/>
        </w:sectPr>
      </w:pPr>
    </w:p>
    <w:p w:rsidR="00C942A0" w:rsidRPr="00E71EDB" w:rsidRDefault="00C942A0" w:rsidP="00C942A0">
      <w:pPr>
        <w:rPr>
          <w:rFonts w:ascii="Times New Roman" w:hAnsi="Times New Roman" w:cs="Times New Roman"/>
          <w:b/>
          <w:sz w:val="19"/>
          <w:szCs w:val="19"/>
          <w:lang w:eastAsia="tr-TR"/>
        </w:rPr>
      </w:pPr>
      <w:r w:rsidRPr="00E71EDB">
        <w:rPr>
          <w:rFonts w:ascii="Times New Roman" w:hAnsi="Times New Roman" w:cs="Times New Roman"/>
          <w:b/>
          <w:sz w:val="19"/>
          <w:szCs w:val="19"/>
          <w:lang w:eastAsia="tr-TR"/>
        </w:rPr>
        <w:lastRenderedPageBreak/>
        <w:t xml:space="preserve">1.1. </w:t>
      </w:r>
      <w:r w:rsidRPr="00E71EDB">
        <w:rPr>
          <w:rFonts w:ascii="Times New Roman" w:hAnsi="Times New Roman" w:cs="Times New Roman"/>
          <w:b/>
          <w:bCs/>
          <w:color w:val="000000"/>
          <w:sz w:val="19"/>
          <w:szCs w:val="19"/>
          <w:lang w:eastAsia="tr-TR"/>
        </w:rPr>
        <w:t xml:space="preserve">Fiziki Alanların Hizmet Türlerine Göre Dağılımı </w:t>
      </w:r>
    </w:p>
    <w:p w:rsidR="00C942A0" w:rsidRPr="00E71EDB" w:rsidRDefault="00C942A0" w:rsidP="00C942A0">
      <w:pPr>
        <w:rPr>
          <w:rFonts w:ascii="Times New Roman" w:hAnsi="Times New Roman" w:cs="Times New Roman"/>
          <w:sz w:val="19"/>
          <w:szCs w:val="19"/>
        </w:rPr>
      </w:pPr>
    </w:p>
    <w:p w:rsidR="00C942A0" w:rsidRPr="00E71EDB" w:rsidRDefault="00C942A0" w:rsidP="00C942A0">
      <w:pPr>
        <w:rPr>
          <w:rFonts w:ascii="Times New Roman" w:hAnsi="Times New Roman" w:cs="Times New Roman"/>
          <w:sz w:val="19"/>
          <w:szCs w:val="19"/>
        </w:rPr>
      </w:pPr>
    </w:p>
    <w:tbl>
      <w:tblPr>
        <w:tblW w:w="895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7"/>
        <w:gridCol w:w="1736"/>
        <w:gridCol w:w="1854"/>
        <w:gridCol w:w="1993"/>
      </w:tblGrid>
      <w:tr w:rsidR="00C942A0" w:rsidRPr="00E71EDB" w:rsidTr="00C942A0">
        <w:trPr>
          <w:trHeight w:val="458"/>
        </w:trPr>
        <w:tc>
          <w:tcPr>
            <w:tcW w:w="3367" w:type="dxa"/>
            <w:vMerge w:val="restart"/>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Hizmet Alanı</w:t>
            </w:r>
          </w:p>
        </w:tc>
        <w:tc>
          <w:tcPr>
            <w:tcW w:w="1736" w:type="dxa"/>
            <w:vMerge w:val="restart"/>
            <w:shd w:val="clear" w:color="auto" w:fill="auto"/>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Merkez</w:t>
            </w:r>
            <w:r w:rsidRPr="00E71EDB">
              <w:rPr>
                <w:rFonts w:ascii="Times New Roman" w:hAnsi="Times New Roman" w:cs="Times New Roman"/>
                <w:b/>
                <w:bCs/>
                <w:color w:val="000000"/>
                <w:sz w:val="19"/>
                <w:szCs w:val="19"/>
                <w:lang w:eastAsia="tr-TR"/>
              </w:rPr>
              <w:br/>
              <w:t>Yerleşke</w:t>
            </w:r>
          </w:p>
        </w:tc>
        <w:tc>
          <w:tcPr>
            <w:tcW w:w="1854" w:type="dxa"/>
            <w:vMerge w:val="restart"/>
            <w:shd w:val="clear" w:color="auto" w:fill="auto"/>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Merkez Dışı</w:t>
            </w:r>
            <w:r w:rsidRPr="00E71EDB">
              <w:rPr>
                <w:rFonts w:ascii="Times New Roman" w:hAnsi="Times New Roman" w:cs="Times New Roman"/>
                <w:b/>
                <w:bCs/>
                <w:color w:val="000000"/>
                <w:sz w:val="19"/>
                <w:szCs w:val="19"/>
                <w:lang w:eastAsia="tr-TR"/>
              </w:rPr>
              <w:br/>
              <w:t>Yerleşke</w:t>
            </w:r>
          </w:p>
        </w:tc>
        <w:tc>
          <w:tcPr>
            <w:tcW w:w="1993" w:type="dxa"/>
            <w:vMerge w:val="restart"/>
            <w:shd w:val="clear" w:color="auto" w:fill="auto"/>
            <w:vAlign w:val="center"/>
            <w:hideMark/>
          </w:tcPr>
          <w:p w:rsidR="00C942A0" w:rsidRPr="00E71EDB" w:rsidRDefault="00C942A0" w:rsidP="00C942A0">
            <w:pPr>
              <w:jc w:val="center"/>
              <w:rPr>
                <w:rFonts w:ascii="Times New Roman" w:hAnsi="Times New Roman" w:cs="Times New Roman"/>
                <w:b/>
                <w:bCs/>
                <w:sz w:val="19"/>
                <w:szCs w:val="19"/>
                <w:lang w:eastAsia="tr-TR"/>
              </w:rPr>
            </w:pPr>
            <w:r w:rsidRPr="00E71EDB">
              <w:rPr>
                <w:rFonts w:ascii="Times New Roman" w:hAnsi="Times New Roman" w:cs="Times New Roman"/>
                <w:b/>
                <w:bCs/>
                <w:sz w:val="19"/>
                <w:szCs w:val="19"/>
                <w:lang w:eastAsia="tr-TR"/>
              </w:rPr>
              <w:t>Genel Toplam</w:t>
            </w:r>
          </w:p>
          <w:p w:rsidR="00C942A0" w:rsidRPr="00E71EDB" w:rsidRDefault="00C942A0" w:rsidP="00C942A0">
            <w:pPr>
              <w:jc w:val="center"/>
              <w:rPr>
                <w:rFonts w:ascii="Times New Roman" w:hAnsi="Times New Roman" w:cs="Times New Roman"/>
                <w:b/>
                <w:bCs/>
                <w:sz w:val="19"/>
                <w:szCs w:val="19"/>
                <w:lang w:eastAsia="tr-TR"/>
              </w:rPr>
            </w:pPr>
            <w:r w:rsidRPr="00E71EDB">
              <w:rPr>
                <w:rFonts w:ascii="Times New Roman" w:hAnsi="Times New Roman" w:cs="Times New Roman"/>
                <w:b/>
                <w:bCs/>
                <w:sz w:val="19"/>
                <w:szCs w:val="19"/>
                <w:lang w:eastAsia="tr-TR"/>
              </w:rPr>
              <w:t>(m2)</w:t>
            </w:r>
          </w:p>
        </w:tc>
      </w:tr>
      <w:tr w:rsidR="00C942A0" w:rsidRPr="00E71EDB" w:rsidTr="00C942A0">
        <w:trPr>
          <w:trHeight w:val="458"/>
        </w:trPr>
        <w:tc>
          <w:tcPr>
            <w:tcW w:w="3367" w:type="dxa"/>
            <w:vMerge/>
            <w:vAlign w:val="center"/>
            <w:hideMark/>
          </w:tcPr>
          <w:p w:rsidR="00C942A0" w:rsidRPr="00E71EDB" w:rsidRDefault="00C942A0" w:rsidP="00C942A0">
            <w:pPr>
              <w:rPr>
                <w:rFonts w:ascii="Times New Roman" w:hAnsi="Times New Roman" w:cs="Times New Roman"/>
                <w:b/>
                <w:bCs/>
                <w:color w:val="000000"/>
                <w:sz w:val="19"/>
                <w:szCs w:val="19"/>
                <w:lang w:eastAsia="tr-TR"/>
              </w:rPr>
            </w:pPr>
          </w:p>
        </w:tc>
        <w:tc>
          <w:tcPr>
            <w:tcW w:w="1736" w:type="dxa"/>
            <w:vMerge/>
            <w:vAlign w:val="center"/>
            <w:hideMark/>
          </w:tcPr>
          <w:p w:rsidR="00C942A0" w:rsidRPr="00E71EDB" w:rsidRDefault="00C942A0" w:rsidP="00C942A0">
            <w:pPr>
              <w:rPr>
                <w:rFonts w:ascii="Times New Roman" w:hAnsi="Times New Roman" w:cs="Times New Roman"/>
                <w:b/>
                <w:bCs/>
                <w:color w:val="000000"/>
                <w:sz w:val="19"/>
                <w:szCs w:val="19"/>
                <w:lang w:eastAsia="tr-TR"/>
              </w:rPr>
            </w:pPr>
          </w:p>
        </w:tc>
        <w:tc>
          <w:tcPr>
            <w:tcW w:w="1854" w:type="dxa"/>
            <w:vMerge/>
            <w:vAlign w:val="center"/>
            <w:hideMark/>
          </w:tcPr>
          <w:p w:rsidR="00C942A0" w:rsidRPr="00E71EDB" w:rsidRDefault="00C942A0" w:rsidP="00C942A0">
            <w:pPr>
              <w:rPr>
                <w:rFonts w:ascii="Times New Roman" w:hAnsi="Times New Roman" w:cs="Times New Roman"/>
                <w:b/>
                <w:bCs/>
                <w:color w:val="000000"/>
                <w:sz w:val="19"/>
                <w:szCs w:val="19"/>
                <w:lang w:eastAsia="tr-TR"/>
              </w:rPr>
            </w:pPr>
          </w:p>
        </w:tc>
        <w:tc>
          <w:tcPr>
            <w:tcW w:w="1993" w:type="dxa"/>
            <w:vMerge/>
            <w:vAlign w:val="center"/>
            <w:hideMark/>
          </w:tcPr>
          <w:p w:rsidR="00C942A0" w:rsidRPr="00E71EDB" w:rsidRDefault="00C942A0" w:rsidP="00C942A0">
            <w:pPr>
              <w:rPr>
                <w:rFonts w:ascii="Times New Roman" w:hAnsi="Times New Roman" w:cs="Times New Roman"/>
                <w:b/>
                <w:bCs/>
                <w:sz w:val="19"/>
                <w:szCs w:val="19"/>
                <w:lang w:eastAsia="tr-TR"/>
              </w:rPr>
            </w:pP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Eğitim/Derslik</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149.481</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74.067</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233.548</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Eğitim/</w:t>
            </w:r>
            <w:proofErr w:type="spellStart"/>
            <w:r w:rsidRPr="00E71EDB">
              <w:rPr>
                <w:rFonts w:ascii="Times New Roman" w:hAnsi="Times New Roman" w:cs="Times New Roman"/>
                <w:color w:val="000000"/>
                <w:sz w:val="19"/>
                <w:szCs w:val="19"/>
                <w:lang w:eastAsia="tr-TR"/>
              </w:rPr>
              <w:t>Laboratuar</w:t>
            </w:r>
            <w:proofErr w:type="spellEnd"/>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185.946</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22.190</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208.136</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İdari</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214.587</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20.695</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235.282</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 xml:space="preserve">Barınma </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50.840</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0</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50.840</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Beslenme</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sz w:val="19"/>
                <w:szCs w:val="19"/>
                <w:lang w:eastAsia="tr-TR"/>
              </w:rPr>
            </w:pPr>
            <w:r w:rsidRPr="00E71EDB">
              <w:rPr>
                <w:rFonts w:ascii="Times New Roman" w:hAnsi="Times New Roman" w:cs="Times New Roman"/>
                <w:sz w:val="19"/>
                <w:szCs w:val="19"/>
                <w:lang w:eastAsia="tr-TR"/>
              </w:rPr>
              <w:t>44.298</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8.050</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52.348</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Kültür</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30.227</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4.500</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34.727</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Spor</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56.360</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21.572</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77.932</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ind w:firstLineChars="100" w:firstLine="190"/>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Diğer (Tesis, Depo vb.)</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19.427</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color w:val="000000"/>
                <w:sz w:val="19"/>
                <w:szCs w:val="19"/>
                <w:lang w:eastAsia="tr-TR"/>
              </w:rPr>
            </w:pPr>
            <w:r w:rsidRPr="00E71EDB">
              <w:rPr>
                <w:rFonts w:ascii="Times New Roman" w:hAnsi="Times New Roman" w:cs="Times New Roman"/>
                <w:color w:val="000000"/>
                <w:sz w:val="19"/>
                <w:szCs w:val="19"/>
                <w:lang w:eastAsia="tr-TR"/>
              </w:rPr>
              <w:t>0</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19.427</w:t>
            </w:r>
          </w:p>
        </w:tc>
      </w:tr>
      <w:tr w:rsidR="00C942A0" w:rsidRPr="00E71EDB" w:rsidTr="00C942A0">
        <w:trPr>
          <w:trHeight w:val="739"/>
        </w:trPr>
        <w:tc>
          <w:tcPr>
            <w:tcW w:w="3367"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Genel Toplam</w:t>
            </w:r>
          </w:p>
        </w:tc>
        <w:tc>
          <w:tcPr>
            <w:tcW w:w="1736"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751.166</w:t>
            </w:r>
          </w:p>
        </w:tc>
        <w:tc>
          <w:tcPr>
            <w:tcW w:w="1854"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138.499</w:t>
            </w:r>
          </w:p>
        </w:tc>
        <w:tc>
          <w:tcPr>
            <w:tcW w:w="1993" w:type="dxa"/>
            <w:shd w:val="clear" w:color="auto" w:fill="auto"/>
            <w:noWrap/>
            <w:vAlign w:val="center"/>
            <w:hideMark/>
          </w:tcPr>
          <w:p w:rsidR="00C942A0" w:rsidRPr="00E71EDB" w:rsidRDefault="00C942A0" w:rsidP="00C942A0">
            <w:pPr>
              <w:jc w:val="center"/>
              <w:rPr>
                <w:rFonts w:ascii="Times New Roman" w:hAnsi="Times New Roman" w:cs="Times New Roman"/>
                <w:b/>
                <w:bCs/>
                <w:color w:val="000000"/>
                <w:sz w:val="19"/>
                <w:szCs w:val="19"/>
                <w:lang w:eastAsia="tr-TR"/>
              </w:rPr>
            </w:pPr>
            <w:r w:rsidRPr="00E71EDB">
              <w:rPr>
                <w:rFonts w:ascii="Times New Roman" w:hAnsi="Times New Roman" w:cs="Times New Roman"/>
                <w:b/>
                <w:bCs/>
                <w:color w:val="000000"/>
                <w:sz w:val="19"/>
                <w:szCs w:val="19"/>
                <w:lang w:eastAsia="tr-TR"/>
              </w:rPr>
              <w:t>902.240</w:t>
            </w:r>
          </w:p>
        </w:tc>
      </w:tr>
    </w:tbl>
    <w:p w:rsidR="00C942A0" w:rsidRPr="00E71EDB" w:rsidRDefault="00C942A0" w:rsidP="00C942A0">
      <w:pPr>
        <w:rPr>
          <w:rFonts w:ascii="Times New Roman" w:hAnsi="Times New Roman" w:cs="Times New Roman"/>
          <w:sz w:val="19"/>
          <w:szCs w:val="19"/>
        </w:rPr>
        <w:sectPr w:rsidR="00C942A0" w:rsidRPr="00E71EDB" w:rsidSect="00C942A0">
          <w:pgSz w:w="11906" w:h="16838"/>
          <w:pgMar w:top="1417" w:right="1417" w:bottom="1417" w:left="1417" w:header="708" w:footer="708" w:gutter="0"/>
          <w:cols w:space="708"/>
          <w:titlePg/>
          <w:docGrid w:linePitch="360"/>
        </w:sectPr>
      </w:pPr>
    </w:p>
    <w:p w:rsidR="00C942A0" w:rsidRPr="00E71EDB" w:rsidRDefault="00C942A0" w:rsidP="00C942A0">
      <w:pPr>
        <w:spacing w:after="0" w:line="240" w:lineRule="auto"/>
        <w:rPr>
          <w:rFonts w:ascii="Times New Roman" w:eastAsia="Times New Roman" w:hAnsi="Times New Roman" w:cs="Times New Roman"/>
          <w:sz w:val="19"/>
          <w:szCs w:val="19"/>
          <w:lang w:eastAsia="ko-KR"/>
        </w:rPr>
      </w:pPr>
    </w:p>
    <w:p w:rsidR="00C942A0" w:rsidRPr="00E71EDB" w:rsidRDefault="00C942A0" w:rsidP="00C942A0">
      <w:pPr>
        <w:spacing w:after="0" w:line="240" w:lineRule="auto"/>
        <w:rPr>
          <w:rFonts w:ascii="Times New Roman" w:eastAsia="Times New Roman" w:hAnsi="Times New Roman" w:cs="Times New Roman"/>
          <w:sz w:val="19"/>
          <w:szCs w:val="19"/>
          <w:lang w:eastAsia="ko-KR"/>
        </w:rPr>
      </w:pPr>
    </w:p>
    <w:tbl>
      <w:tblPr>
        <w:tblW w:w="0" w:type="auto"/>
        <w:tblInd w:w="-1064" w:type="dxa"/>
        <w:tblLayout w:type="fixed"/>
        <w:tblCellMar>
          <w:left w:w="70" w:type="dxa"/>
          <w:right w:w="70" w:type="dxa"/>
        </w:tblCellMar>
        <w:tblLook w:val="04A0" w:firstRow="1" w:lastRow="0" w:firstColumn="1" w:lastColumn="0" w:noHBand="0" w:noVBand="1"/>
      </w:tblPr>
      <w:tblGrid>
        <w:gridCol w:w="2820"/>
        <w:gridCol w:w="1150"/>
        <w:gridCol w:w="1559"/>
        <w:gridCol w:w="1701"/>
        <w:gridCol w:w="1276"/>
        <w:gridCol w:w="1275"/>
        <w:gridCol w:w="1082"/>
        <w:gridCol w:w="1612"/>
        <w:gridCol w:w="845"/>
        <w:gridCol w:w="1001"/>
        <w:gridCol w:w="850"/>
        <w:gridCol w:w="1135"/>
      </w:tblGrid>
      <w:tr w:rsidR="00E71EDB" w:rsidRPr="00E71EDB" w:rsidTr="00E71EDB">
        <w:trPr>
          <w:trHeight w:val="577"/>
        </w:trPr>
        <w:tc>
          <w:tcPr>
            <w:tcW w:w="2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BİRİM ADI</w:t>
            </w: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İDARİ BİNALAR</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EĞİTİM DERSLİKLER</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EĞİTİM LABARATUVAR</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BESLENME KANTİN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BARINMA LOJMAN YURTLAR</w:t>
            </w:r>
          </w:p>
        </w:tc>
        <w:tc>
          <w:tcPr>
            <w:tcW w:w="1082"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KÜLTÜR</w:t>
            </w:r>
          </w:p>
        </w:tc>
        <w:tc>
          <w:tcPr>
            <w:tcW w:w="1612"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İDARİ SİRKÜLÂSYON</w:t>
            </w:r>
          </w:p>
        </w:tc>
        <w:tc>
          <w:tcPr>
            <w:tcW w:w="845"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AÇIK SPOR</w:t>
            </w:r>
          </w:p>
        </w:tc>
        <w:tc>
          <w:tcPr>
            <w:tcW w:w="1001"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KAPALI SPOR</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DİĞER</w:t>
            </w:r>
          </w:p>
        </w:tc>
        <w:tc>
          <w:tcPr>
            <w:tcW w:w="1135"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spacing w:before="100" w:beforeAutospacing="1"/>
              <w:jc w:val="center"/>
              <w:rPr>
                <w:rFonts w:ascii="Times New Roman" w:hAnsi="Times New Roman" w:cs="Times New Roman"/>
                <w:b/>
                <w:sz w:val="18"/>
                <w:szCs w:val="18"/>
                <w:lang w:eastAsia="tr-TR"/>
              </w:rPr>
            </w:pPr>
            <w:r w:rsidRPr="00E71EDB">
              <w:rPr>
                <w:rFonts w:ascii="Times New Roman" w:hAnsi="Times New Roman" w:cs="Times New Roman"/>
                <w:b/>
                <w:sz w:val="18"/>
                <w:szCs w:val="18"/>
                <w:lang w:eastAsia="tr-TR"/>
              </w:rPr>
              <w:t>GENEL TOPLAM</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Selçuklu Tıp Fakültesi Hastanesi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22.750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64.900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2.850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26.500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117.000</w:t>
            </w:r>
          </w:p>
        </w:tc>
      </w:tr>
      <w:tr w:rsidR="00E71EDB" w:rsidRPr="00E71EDB" w:rsidTr="00E71EDB">
        <w:trPr>
          <w:trHeight w:val="24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Selçuklu Tıp Fakültesi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1.570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3.950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4.880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750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1.850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13.000</w:t>
            </w:r>
          </w:p>
        </w:tc>
      </w:tr>
      <w:tr w:rsidR="00E71EDB" w:rsidRPr="00E71EDB" w:rsidTr="00E71EDB">
        <w:trPr>
          <w:trHeight w:val="239"/>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MERKEZİ DERSLİK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12.200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12.200</w:t>
            </w:r>
          </w:p>
        </w:tc>
      </w:tr>
      <w:tr w:rsidR="00E71EDB" w:rsidRPr="00E71EDB" w:rsidTr="00E71EDB">
        <w:trPr>
          <w:trHeight w:val="246"/>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Edebiyat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4.110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14.070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2.740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1000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5480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27.400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Fen Fakültesi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6.500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5.800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8.700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5000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6500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32.500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spellStart"/>
            <w:r w:rsidRPr="00E71EDB">
              <w:rPr>
                <w:rFonts w:ascii="Times New Roman" w:hAnsi="Times New Roman" w:cs="Times New Roman"/>
                <w:sz w:val="18"/>
                <w:szCs w:val="18"/>
                <w:lang w:eastAsia="tr-TR"/>
              </w:rPr>
              <w:t>Müh.Fakültesi</w:t>
            </w:r>
            <w:proofErr w:type="spellEnd"/>
            <w:r w:rsidRPr="00E71EDB">
              <w:rPr>
                <w:rFonts w:ascii="Times New Roman" w:hAnsi="Times New Roman" w:cs="Times New Roman"/>
                <w:sz w:val="18"/>
                <w:szCs w:val="18"/>
                <w:lang w:eastAsia="tr-TR"/>
              </w:rPr>
              <w:t xml:space="preserve"> (KTÜN tahsis)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9.970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19.080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15.200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8150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52.400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spellStart"/>
            <w:proofErr w:type="gramStart"/>
            <w:r w:rsidRPr="00E71EDB">
              <w:rPr>
                <w:rFonts w:ascii="Times New Roman" w:hAnsi="Times New Roman" w:cs="Times New Roman"/>
                <w:sz w:val="18"/>
                <w:szCs w:val="18"/>
                <w:lang w:eastAsia="tr-TR"/>
              </w:rPr>
              <w:t>İkt.İd</w:t>
            </w:r>
            <w:proofErr w:type="gramEnd"/>
            <w:r w:rsidRPr="00E71EDB">
              <w:rPr>
                <w:rFonts w:ascii="Times New Roman" w:hAnsi="Times New Roman" w:cs="Times New Roman"/>
                <w:sz w:val="18"/>
                <w:szCs w:val="18"/>
                <w:lang w:eastAsia="tr-TR"/>
              </w:rPr>
              <w:t>.Bil.Fakültesi</w:t>
            </w:r>
            <w:proofErr w:type="spellEnd"/>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2.650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8.440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2110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800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3300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17.300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spellStart"/>
            <w:proofErr w:type="gramStart"/>
            <w:r w:rsidRPr="00E71EDB">
              <w:rPr>
                <w:rFonts w:ascii="Times New Roman" w:hAnsi="Times New Roman" w:cs="Times New Roman"/>
                <w:sz w:val="18"/>
                <w:szCs w:val="18"/>
                <w:lang w:eastAsia="tr-TR"/>
              </w:rPr>
              <w:t>İkt.İd</w:t>
            </w:r>
            <w:proofErr w:type="gramEnd"/>
            <w:r w:rsidRPr="00E71EDB">
              <w:rPr>
                <w:rFonts w:ascii="Times New Roman" w:hAnsi="Times New Roman" w:cs="Times New Roman"/>
                <w:sz w:val="18"/>
                <w:szCs w:val="18"/>
                <w:lang w:eastAsia="tr-TR"/>
              </w:rPr>
              <w:t>.Bil.Fakültesi</w:t>
            </w:r>
            <w:proofErr w:type="spellEnd"/>
            <w:r w:rsidRPr="00E71EDB">
              <w:rPr>
                <w:rFonts w:ascii="Times New Roman" w:hAnsi="Times New Roman" w:cs="Times New Roman"/>
                <w:sz w:val="18"/>
                <w:szCs w:val="18"/>
                <w:lang w:eastAsia="tr-TR"/>
              </w:rPr>
              <w:t xml:space="preserve"> Yeni Bina (2019)</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17.500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17.500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Hayvan Hastanesi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10.000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10.000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Hukuk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1.480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5.230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140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1850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9.250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İletişim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700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2.050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520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880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Radyo ve TV Binası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1.935</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1.935</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Veteriner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5.250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5.200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7.780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470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4700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23.400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Veteriner Fakültesi Çiftlik</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4025</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4.025</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Veteriner Fakültesi </w:t>
            </w:r>
            <w:proofErr w:type="gramStart"/>
            <w:r w:rsidRPr="00E71EDB">
              <w:rPr>
                <w:rFonts w:ascii="Times New Roman" w:hAnsi="Times New Roman" w:cs="Times New Roman"/>
                <w:sz w:val="18"/>
                <w:szCs w:val="18"/>
                <w:lang w:eastAsia="tr-TR"/>
              </w:rPr>
              <w:t>Süt  Sığırcılığı</w:t>
            </w:r>
            <w:proofErr w:type="gramEnd"/>
            <w:r w:rsidRPr="00E71EDB">
              <w:rPr>
                <w:rFonts w:ascii="Times New Roman" w:hAnsi="Times New Roman" w:cs="Times New Roman"/>
                <w:sz w:val="18"/>
                <w:szCs w:val="18"/>
                <w:lang w:eastAsia="tr-TR"/>
              </w:rPr>
              <w:t xml:space="preserve"> Ahırı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1.137</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1.137</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Ziraat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4.450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7.640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5.094</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4480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22.214</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gramStart"/>
            <w:r w:rsidRPr="00E71EDB">
              <w:rPr>
                <w:rFonts w:ascii="Times New Roman" w:hAnsi="Times New Roman" w:cs="Times New Roman"/>
                <w:sz w:val="18"/>
                <w:szCs w:val="18"/>
                <w:lang w:eastAsia="tr-TR"/>
              </w:rPr>
              <w:t>Ziraat  Fakültesi</w:t>
            </w:r>
            <w:proofErr w:type="gramEnd"/>
            <w:r w:rsidRPr="00E71EDB">
              <w:rPr>
                <w:rFonts w:ascii="Times New Roman" w:hAnsi="Times New Roman" w:cs="Times New Roman"/>
                <w:sz w:val="18"/>
                <w:szCs w:val="18"/>
                <w:lang w:eastAsia="tr-TR"/>
              </w:rPr>
              <w:t xml:space="preserve"> Uygulama  Çiftliği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4.606</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4.606</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gramStart"/>
            <w:r w:rsidRPr="00E71EDB">
              <w:rPr>
                <w:rFonts w:ascii="Times New Roman" w:hAnsi="Times New Roman" w:cs="Times New Roman"/>
                <w:sz w:val="18"/>
                <w:szCs w:val="18"/>
                <w:lang w:eastAsia="tr-TR"/>
              </w:rPr>
              <w:t>Ziraat  Fakültesi</w:t>
            </w:r>
            <w:proofErr w:type="gramEnd"/>
            <w:r w:rsidRPr="00E71EDB">
              <w:rPr>
                <w:rFonts w:ascii="Times New Roman" w:hAnsi="Times New Roman" w:cs="Times New Roman"/>
                <w:sz w:val="18"/>
                <w:szCs w:val="18"/>
                <w:lang w:eastAsia="tr-TR"/>
              </w:rPr>
              <w:t xml:space="preserve"> Çiftlik ve Hangar</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1.500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gramStart"/>
            <w:r w:rsidRPr="00E71EDB">
              <w:rPr>
                <w:rFonts w:ascii="Times New Roman" w:hAnsi="Times New Roman" w:cs="Times New Roman"/>
                <w:sz w:val="18"/>
                <w:szCs w:val="18"/>
                <w:lang w:eastAsia="tr-TR"/>
              </w:rPr>
              <w:t>Ziraat  Fakültesi</w:t>
            </w:r>
            <w:proofErr w:type="gramEnd"/>
            <w:r w:rsidRPr="00E71EDB">
              <w:rPr>
                <w:rFonts w:ascii="Times New Roman" w:hAnsi="Times New Roman" w:cs="Times New Roman"/>
                <w:sz w:val="18"/>
                <w:szCs w:val="18"/>
                <w:lang w:eastAsia="tr-TR"/>
              </w:rPr>
              <w:t xml:space="preserve"> Sarıcalar Çiftlik</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560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560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Ziraat </w:t>
            </w:r>
            <w:proofErr w:type="spellStart"/>
            <w:proofErr w:type="gramStart"/>
            <w:r w:rsidRPr="00E71EDB">
              <w:rPr>
                <w:rFonts w:ascii="Times New Roman" w:hAnsi="Times New Roman" w:cs="Times New Roman"/>
                <w:sz w:val="18"/>
                <w:szCs w:val="18"/>
                <w:lang w:eastAsia="tr-TR"/>
              </w:rPr>
              <w:t>Fak.Gıda</w:t>
            </w:r>
            <w:proofErr w:type="spellEnd"/>
            <w:proofErr w:type="gramEnd"/>
            <w:r w:rsidRPr="00E71EDB">
              <w:rPr>
                <w:rFonts w:ascii="Times New Roman" w:hAnsi="Times New Roman" w:cs="Times New Roman"/>
                <w:sz w:val="18"/>
                <w:szCs w:val="18"/>
                <w:lang w:eastAsia="tr-TR"/>
              </w:rPr>
              <w:t xml:space="preserve"> Üretim Tesisi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570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570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proofErr w:type="spellStart"/>
            <w:r w:rsidRPr="00E71EDB">
              <w:rPr>
                <w:rFonts w:ascii="Times New Roman" w:hAnsi="Times New Roman" w:cs="Times New Roman"/>
                <w:sz w:val="18"/>
                <w:szCs w:val="18"/>
                <w:lang w:eastAsia="tr-TR"/>
              </w:rPr>
              <w:t>Ziraar</w:t>
            </w:r>
            <w:proofErr w:type="spellEnd"/>
            <w:r w:rsidRPr="00E71EDB">
              <w:rPr>
                <w:rFonts w:ascii="Times New Roman" w:hAnsi="Times New Roman" w:cs="Times New Roman"/>
                <w:sz w:val="18"/>
                <w:szCs w:val="18"/>
                <w:lang w:eastAsia="tr-TR"/>
              </w:rPr>
              <w:t xml:space="preserve"> </w:t>
            </w:r>
            <w:proofErr w:type="spellStart"/>
            <w:proofErr w:type="gramStart"/>
            <w:r w:rsidRPr="00E71EDB">
              <w:rPr>
                <w:rFonts w:ascii="Times New Roman" w:hAnsi="Times New Roman" w:cs="Times New Roman"/>
                <w:sz w:val="18"/>
                <w:szCs w:val="18"/>
                <w:lang w:eastAsia="tr-TR"/>
              </w:rPr>
              <w:t>Fak.Tarla</w:t>
            </w:r>
            <w:proofErr w:type="spellEnd"/>
            <w:proofErr w:type="gramEnd"/>
            <w:r w:rsidRPr="00E71EDB">
              <w:rPr>
                <w:rFonts w:ascii="Times New Roman" w:hAnsi="Times New Roman" w:cs="Times New Roman"/>
                <w:sz w:val="18"/>
                <w:szCs w:val="18"/>
                <w:lang w:eastAsia="tr-TR"/>
              </w:rPr>
              <w:t xml:space="preserve"> Bitkileri Eğitim binası ve depo</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216</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216</w:t>
            </w:r>
          </w:p>
        </w:tc>
      </w:tr>
      <w:tr w:rsidR="00E71EDB" w:rsidRPr="00E71EDB" w:rsidTr="00E71EDB">
        <w:trPr>
          <w:trHeight w:val="21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xml:space="preserve">Teknik Eğitim Fakültesi (Teknoloji Fakültesi)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1.000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1.825</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1.825</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350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1250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18"/>
                <w:lang w:eastAsia="tr-TR"/>
              </w:rPr>
            </w:pPr>
            <w:r w:rsidRPr="00E71EDB">
              <w:rPr>
                <w:rFonts w:ascii="Times New Roman" w:hAnsi="Times New Roman" w:cs="Times New Roman"/>
                <w:sz w:val="18"/>
                <w:szCs w:val="18"/>
                <w:lang w:eastAsia="tr-TR"/>
              </w:rPr>
              <w:t>6.250</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lastRenderedPageBreak/>
              <w:t>BİRİM ADI</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w:t>
            </w:r>
            <w:r>
              <w:rPr>
                <w:rFonts w:ascii="Times New Roman" w:hAnsi="Times New Roman" w:cs="Times New Roman"/>
                <w:b/>
                <w:sz w:val="18"/>
                <w:szCs w:val="20"/>
                <w:lang w:eastAsia="tr-TR"/>
              </w:rPr>
              <w:t xml:space="preserve"> </w:t>
            </w:r>
            <w:r w:rsidRPr="00E71EDB">
              <w:rPr>
                <w:rFonts w:ascii="Times New Roman" w:hAnsi="Times New Roman" w:cs="Times New Roman"/>
                <w:b/>
                <w:sz w:val="18"/>
                <w:szCs w:val="20"/>
                <w:lang w:eastAsia="tr-TR"/>
              </w:rPr>
              <w:t>DERSLİKLER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w:t>
            </w:r>
            <w:r w:rsidRPr="00E71EDB">
              <w:rPr>
                <w:rFonts w:ascii="Times New Roman" w:hAnsi="Times New Roman" w:cs="Times New Roman"/>
                <w:b/>
                <w:sz w:val="18"/>
                <w:szCs w:val="20"/>
                <w:lang w:eastAsia="tr-TR"/>
              </w:rPr>
              <w:t>LOJMAN</w:t>
            </w:r>
            <w:r>
              <w:rPr>
                <w:rFonts w:ascii="Times New Roman" w:hAnsi="Times New Roman" w:cs="Times New Roman"/>
                <w:b/>
                <w:sz w:val="18"/>
                <w:szCs w:val="20"/>
                <w:lang w:eastAsia="tr-TR"/>
              </w:rPr>
              <w:t xml:space="preserve"> </w:t>
            </w:r>
            <w:r w:rsidRPr="00E71EDB">
              <w:rPr>
                <w:rFonts w:ascii="Times New Roman" w:hAnsi="Times New Roman" w:cs="Times New Roman"/>
                <w:b/>
                <w:sz w:val="18"/>
                <w:szCs w:val="20"/>
                <w:lang w:eastAsia="tr-TR"/>
              </w:rPr>
              <w:t>YURTLAR</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Diş Hekimliği Fakültesi</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1.120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4.880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220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1870</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9.340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Mesleki Eğitim Fakültesi (Sanat ve Tasarım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3.120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3.640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3.653</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2600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13.013</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Mesleki Eğitim Fak. </w:t>
            </w:r>
            <w:proofErr w:type="spellStart"/>
            <w:r w:rsidRPr="00E71EDB">
              <w:rPr>
                <w:rFonts w:ascii="Times New Roman" w:hAnsi="Times New Roman" w:cs="Times New Roman"/>
                <w:sz w:val="18"/>
                <w:szCs w:val="20"/>
                <w:lang w:eastAsia="tr-TR"/>
              </w:rPr>
              <w:t>Atelyesi</w:t>
            </w:r>
            <w:proofErr w:type="spellEnd"/>
            <w:r w:rsidRPr="00E71EDB">
              <w:rPr>
                <w:rFonts w:ascii="Times New Roman" w:hAnsi="Times New Roman" w:cs="Times New Roman"/>
                <w:sz w:val="18"/>
                <w:szCs w:val="20"/>
                <w:lang w:eastAsia="tr-TR"/>
              </w:rPr>
              <w:t xml:space="preserve"> (Sanat ve Tasarım Fak.)</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1.622</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1.622</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Mimarlık Fakültesi (Sivil Havacılık Yüksekokulu)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1.250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840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660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3.870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Güzel Sanatlar Fakültesi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1.750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3.130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5750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2800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Dilek Sabancı Devlet Konservatuarı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1.420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2.560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5220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2350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11.800</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YADAM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3.965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1.965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175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8.000</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İslami İlimler Fakültesi</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1.965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1.965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175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TÖMER BİNASI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1.350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Spor Bilimleri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3.000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Adalet Y.O.</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960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4080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1021</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8.011</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Sosyal Bilimler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990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2.980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740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6.200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Turizm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1280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3.450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870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1600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Teknik Bilimler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(KTÜN tahsis)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1890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2.780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4.160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2370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11.850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Sağlık Bilimleri Fakültesi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740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1.340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270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920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4.600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Bilgisayar Merkezi (BİLMER)</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Ar-Ge Merkezi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4.600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4.600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Ar-Ge İleri </w:t>
            </w:r>
            <w:proofErr w:type="spellStart"/>
            <w:proofErr w:type="gramStart"/>
            <w:r w:rsidRPr="00E71EDB">
              <w:rPr>
                <w:rFonts w:ascii="Times New Roman" w:hAnsi="Times New Roman" w:cs="Times New Roman"/>
                <w:sz w:val="18"/>
                <w:szCs w:val="20"/>
                <w:lang w:eastAsia="tr-TR"/>
              </w:rPr>
              <w:t>Tek.Arş</w:t>
            </w:r>
            <w:proofErr w:type="gramEnd"/>
            <w:r w:rsidRPr="00E71EDB">
              <w:rPr>
                <w:rFonts w:ascii="Times New Roman" w:hAnsi="Times New Roman" w:cs="Times New Roman"/>
                <w:sz w:val="18"/>
                <w:szCs w:val="20"/>
                <w:lang w:eastAsia="tr-TR"/>
              </w:rPr>
              <w:t>.Merkezi</w:t>
            </w:r>
            <w:proofErr w:type="spellEnd"/>
            <w:r w:rsidRPr="00E71EDB">
              <w:rPr>
                <w:rFonts w:ascii="Times New Roman" w:hAnsi="Times New Roman" w:cs="Times New Roman"/>
                <w:sz w:val="18"/>
                <w:szCs w:val="20"/>
                <w:lang w:eastAsia="tr-TR"/>
              </w:rPr>
              <w:t xml:space="preserve"> İLTEK</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3.700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3.700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Deneysel Hayvancılık Merkezi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3.800</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3.800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Müze</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8.870</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8.870</w:t>
            </w:r>
          </w:p>
        </w:tc>
      </w:tr>
      <w:tr w:rsidR="00E71EDB" w:rsidRPr="00E71EDB" w:rsidTr="00E71EDB">
        <w:trPr>
          <w:trHeight w:val="218"/>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 xml:space="preserve">Süleyman Demirel </w:t>
            </w:r>
            <w:proofErr w:type="spellStart"/>
            <w:proofErr w:type="gramStart"/>
            <w:r w:rsidRPr="00E71EDB">
              <w:rPr>
                <w:rFonts w:ascii="Times New Roman" w:hAnsi="Times New Roman" w:cs="Times New Roman"/>
                <w:sz w:val="18"/>
                <w:szCs w:val="20"/>
                <w:lang w:eastAsia="tr-TR"/>
              </w:rPr>
              <w:t>Kül.Mrk</w:t>
            </w:r>
            <w:proofErr w:type="spellEnd"/>
            <w:proofErr w:type="gramEnd"/>
            <w:r w:rsidRPr="00E71EDB">
              <w:rPr>
                <w:rFonts w:ascii="Times New Roman" w:hAnsi="Times New Roman" w:cs="Times New Roman"/>
                <w:sz w:val="18"/>
                <w:szCs w:val="20"/>
                <w:lang w:eastAsia="tr-TR"/>
              </w:rPr>
              <w:t>.</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6300</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6.300</w:t>
            </w:r>
          </w:p>
        </w:tc>
      </w:tr>
      <w:tr w:rsidR="00E71EDB" w:rsidRPr="00E71EDB" w:rsidTr="00E71EDB">
        <w:trPr>
          <w:trHeight w:val="7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Kütüphane Binası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7652</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7.652</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BİRİM ADI</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w:t>
            </w:r>
            <w:r>
              <w:rPr>
                <w:rFonts w:ascii="Times New Roman" w:hAnsi="Times New Roman" w:cs="Times New Roman"/>
                <w:b/>
                <w:sz w:val="18"/>
                <w:szCs w:val="20"/>
                <w:lang w:eastAsia="tr-TR"/>
              </w:rPr>
              <w:t xml:space="preserve"> </w:t>
            </w:r>
            <w:r w:rsidRPr="00E71EDB">
              <w:rPr>
                <w:rFonts w:ascii="Times New Roman" w:hAnsi="Times New Roman" w:cs="Times New Roman"/>
                <w:b/>
                <w:sz w:val="18"/>
                <w:szCs w:val="20"/>
                <w:lang w:eastAsia="tr-TR"/>
              </w:rPr>
              <w:t>DERSLİKLER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LOJMAN </w:t>
            </w:r>
            <w:r w:rsidRPr="00E71EDB">
              <w:rPr>
                <w:rFonts w:ascii="Times New Roman" w:hAnsi="Times New Roman" w:cs="Times New Roman"/>
                <w:b/>
                <w:sz w:val="18"/>
                <w:szCs w:val="20"/>
                <w:lang w:eastAsia="tr-TR"/>
              </w:rPr>
              <w:t>YURTLAR</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Merkezi Kafeterya (Alaeddin Keykubad Köşkü)</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Kafeterya (Merkez) </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8.200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8.200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Merkezi Kafeterya 2018 (Süleyman Şah </w:t>
            </w:r>
            <w:proofErr w:type="spellStart"/>
            <w:proofErr w:type="gramStart"/>
            <w:r w:rsidRPr="00E71EDB">
              <w:rPr>
                <w:rFonts w:ascii="Times New Roman" w:hAnsi="Times New Roman" w:cs="Times New Roman"/>
                <w:sz w:val="18"/>
                <w:szCs w:val="20"/>
                <w:lang w:eastAsia="tr-TR"/>
              </w:rPr>
              <w:t>Sos.Tes</w:t>
            </w:r>
            <w:proofErr w:type="spellEnd"/>
            <w:proofErr w:type="gramEnd"/>
            <w:r w:rsidRPr="00E71EDB">
              <w:rPr>
                <w:rFonts w:ascii="Times New Roman" w:hAnsi="Times New Roman" w:cs="Times New Roman"/>
                <w:sz w:val="18"/>
                <w:szCs w:val="20"/>
                <w:lang w:eastAsia="tr-TR"/>
              </w:rPr>
              <w:t>)</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Yurt kafeteryası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1.678</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1.678</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Spor </w:t>
            </w:r>
            <w:proofErr w:type="spellStart"/>
            <w:proofErr w:type="gramStart"/>
            <w:r w:rsidRPr="00E71EDB">
              <w:rPr>
                <w:rFonts w:ascii="Times New Roman" w:hAnsi="Times New Roman" w:cs="Times New Roman"/>
                <w:sz w:val="18"/>
                <w:szCs w:val="20"/>
                <w:lang w:eastAsia="tr-TR"/>
              </w:rPr>
              <w:t>Tes.Kafeteryası</w:t>
            </w:r>
            <w:proofErr w:type="spellEnd"/>
            <w:proofErr w:type="gramEnd"/>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roofErr w:type="spellStart"/>
            <w:r w:rsidRPr="00E71EDB">
              <w:rPr>
                <w:rFonts w:ascii="Times New Roman" w:hAnsi="Times New Roman" w:cs="Times New Roman"/>
                <w:sz w:val="18"/>
                <w:szCs w:val="20"/>
                <w:lang w:eastAsia="tr-TR"/>
              </w:rPr>
              <w:t>Ayışığı</w:t>
            </w:r>
            <w:proofErr w:type="spellEnd"/>
            <w:r w:rsidRPr="00E71EDB">
              <w:rPr>
                <w:rFonts w:ascii="Times New Roman" w:hAnsi="Times New Roman" w:cs="Times New Roman"/>
                <w:sz w:val="18"/>
                <w:szCs w:val="20"/>
                <w:lang w:eastAsia="tr-TR"/>
              </w:rPr>
              <w:t xml:space="preserve"> Kantini (Kampüs)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Kantin (Kampüs)(Fen)</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Döner sermaye Binası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Enstitüler Binası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8.150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8.150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KAMPÜS YENİ REKTÖRLÜK BİNASI (2017)</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Sağlık Kültür ve Spor Daire Başkanlığı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2.445</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2.445</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Lojman (Kampüs)</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12.000</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Misafirhane (Kampüs)(</w:t>
            </w:r>
            <w:proofErr w:type="spellStart"/>
            <w:proofErr w:type="gramStart"/>
            <w:r w:rsidRPr="00E71EDB">
              <w:rPr>
                <w:rFonts w:ascii="Times New Roman" w:hAnsi="Times New Roman" w:cs="Times New Roman"/>
                <w:sz w:val="18"/>
                <w:szCs w:val="20"/>
                <w:lang w:eastAsia="tr-TR"/>
              </w:rPr>
              <w:t>uyg.oteli</w:t>
            </w:r>
            <w:proofErr w:type="spellEnd"/>
            <w:proofErr w:type="gramEnd"/>
            <w:r w:rsidRPr="00E71EDB">
              <w:rPr>
                <w:rFonts w:ascii="Times New Roman" w:hAnsi="Times New Roman" w:cs="Times New Roman"/>
                <w:sz w:val="18"/>
                <w:szCs w:val="20"/>
                <w:lang w:eastAsia="tr-TR"/>
              </w:rPr>
              <w:t>)</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Rektör Konutu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340</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340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Sağlık Bilimleri Meslek Yüksekokulu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280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560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565</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890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2.445</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Tartan Pist 8 Kulvarlı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4.360</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4.360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Çim Futbol Sahası (Kampüs)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14.540</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14.540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5 Ad Halı Saha</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5 Ad Basketbol ve </w:t>
            </w:r>
            <w:proofErr w:type="spellStart"/>
            <w:r w:rsidRPr="00E71EDB">
              <w:rPr>
                <w:rFonts w:ascii="Times New Roman" w:hAnsi="Times New Roman" w:cs="Times New Roman"/>
                <w:sz w:val="18"/>
                <w:szCs w:val="20"/>
                <w:lang w:eastAsia="tr-TR"/>
              </w:rPr>
              <w:t>Teniskort</w:t>
            </w:r>
            <w:proofErr w:type="spellEnd"/>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7.500</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Kapalı Manej</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1.110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1.110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Tribün (Kapalı)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Kapalı Spor Salonu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7.000</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BİRİM ADI</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EĞİTİM </w:t>
            </w:r>
            <w:r w:rsidRPr="00E71EDB">
              <w:rPr>
                <w:rFonts w:ascii="Times New Roman" w:hAnsi="Times New Roman" w:cs="Times New Roman"/>
                <w:b/>
                <w:sz w:val="18"/>
                <w:szCs w:val="20"/>
                <w:lang w:eastAsia="tr-TR"/>
              </w:rPr>
              <w:t>DERSLİKLER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LOJMAN </w:t>
            </w:r>
            <w:r w:rsidRPr="00E71EDB">
              <w:rPr>
                <w:rFonts w:ascii="Times New Roman" w:hAnsi="Times New Roman" w:cs="Times New Roman"/>
                <w:b/>
                <w:sz w:val="18"/>
                <w:szCs w:val="20"/>
                <w:lang w:eastAsia="tr-TR"/>
              </w:rPr>
              <w:t>YURTLAR</w:t>
            </w:r>
          </w:p>
        </w:tc>
        <w:tc>
          <w:tcPr>
            <w:tcW w:w="10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E71EDB" w:rsidRPr="00E71EDB" w:rsidTr="00E71EDB">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75. Yıl Kapalı Spor Salonu</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1.450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1.450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Olimpik Yüzme Havuzu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9.800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9.800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YURTLAR (6 BLOK)</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32.000</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32.000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ERASMUS YURT BİNASI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Gökkuşağı AVM</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15.600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15.600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roofErr w:type="spellStart"/>
            <w:r w:rsidRPr="00E71EDB">
              <w:rPr>
                <w:rFonts w:ascii="Times New Roman" w:hAnsi="Times New Roman" w:cs="Times New Roman"/>
                <w:sz w:val="18"/>
                <w:szCs w:val="20"/>
                <w:lang w:eastAsia="tr-TR"/>
              </w:rPr>
              <w:t>Süsem</w:t>
            </w:r>
            <w:proofErr w:type="spellEnd"/>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570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Cami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7.200</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7.200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Hobi bahçeleri mescit</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205</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205</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GES İdari Bina (2018)</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Hangar 4 ad (2017-2018)</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roofErr w:type="spellStart"/>
            <w:r w:rsidRPr="00E71EDB">
              <w:rPr>
                <w:rFonts w:ascii="Times New Roman" w:hAnsi="Times New Roman" w:cs="Times New Roman"/>
                <w:sz w:val="18"/>
                <w:szCs w:val="20"/>
                <w:lang w:eastAsia="tr-TR"/>
              </w:rPr>
              <w:t>Esmar</w:t>
            </w:r>
            <w:proofErr w:type="spellEnd"/>
            <w:r w:rsidRPr="00E71EDB">
              <w:rPr>
                <w:rFonts w:ascii="Times New Roman" w:hAnsi="Times New Roman" w:cs="Times New Roman"/>
                <w:sz w:val="18"/>
                <w:szCs w:val="20"/>
                <w:lang w:eastAsia="tr-TR"/>
              </w:rPr>
              <w:t xml:space="preserve"> (Depo)</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Ağaçlandırma Binası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Ağaçlandırma Binası Hangarı</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Matbaa (Kampüs)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Marangozhane (Kampüs)</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Süs Eşyaları </w:t>
            </w:r>
            <w:proofErr w:type="spellStart"/>
            <w:r w:rsidRPr="00E71EDB">
              <w:rPr>
                <w:rFonts w:ascii="Times New Roman" w:hAnsi="Times New Roman" w:cs="Times New Roman"/>
                <w:sz w:val="18"/>
                <w:szCs w:val="20"/>
                <w:lang w:eastAsia="tr-TR"/>
              </w:rPr>
              <w:t>Atelyesi</w:t>
            </w:r>
            <w:proofErr w:type="spellEnd"/>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Su Deposu</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1330</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Isı Merkezi</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2672</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2.672</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Anaokulu (Kreş)</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İlköğretim Okulu (3 </w:t>
            </w:r>
            <w:proofErr w:type="spellStart"/>
            <w:r w:rsidRPr="00E71EDB">
              <w:rPr>
                <w:rFonts w:ascii="Times New Roman" w:hAnsi="Times New Roman" w:cs="Times New Roman"/>
                <w:sz w:val="18"/>
                <w:szCs w:val="20"/>
                <w:lang w:eastAsia="tr-TR"/>
              </w:rPr>
              <w:t>Blk</w:t>
            </w:r>
            <w:proofErr w:type="spellEnd"/>
            <w:r w:rsidRPr="00E71EDB">
              <w:rPr>
                <w:rFonts w:ascii="Times New Roman" w:hAnsi="Times New Roman" w:cs="Times New Roman"/>
                <w:sz w:val="18"/>
                <w:szCs w:val="20"/>
                <w:lang w:eastAsia="tr-TR"/>
              </w:rPr>
              <w:t>+ Spor Sal.)</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7.980</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8.580</w:t>
            </w:r>
          </w:p>
        </w:tc>
      </w:tr>
      <w:tr w:rsidR="00E71EDB" w:rsidRPr="00E71EDB" w:rsidTr="00E71EDB">
        <w:tc>
          <w:tcPr>
            <w:tcW w:w="2820"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MERKEZ YERLEŞKE TOPLAM</w:t>
            </w:r>
          </w:p>
        </w:tc>
        <w:tc>
          <w:tcPr>
            <w:tcW w:w="11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110.247</w:t>
            </w:r>
          </w:p>
        </w:tc>
        <w:tc>
          <w:tcPr>
            <w:tcW w:w="1559"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149.481</w:t>
            </w:r>
          </w:p>
        </w:tc>
        <w:tc>
          <w:tcPr>
            <w:tcW w:w="17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185.946</w:t>
            </w:r>
          </w:p>
        </w:tc>
        <w:tc>
          <w:tcPr>
            <w:tcW w:w="127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44.298</w:t>
            </w:r>
          </w:p>
        </w:tc>
        <w:tc>
          <w:tcPr>
            <w:tcW w:w="127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50.840</w:t>
            </w:r>
          </w:p>
        </w:tc>
        <w:tc>
          <w:tcPr>
            <w:tcW w:w="108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30.227</w:t>
            </w:r>
          </w:p>
        </w:tc>
        <w:tc>
          <w:tcPr>
            <w:tcW w:w="1612"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88.740</w:t>
            </w:r>
          </w:p>
        </w:tc>
        <w:tc>
          <w:tcPr>
            <w:tcW w:w="84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32.400</w:t>
            </w:r>
          </w:p>
        </w:tc>
        <w:tc>
          <w:tcPr>
            <w:tcW w:w="100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23.960</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bCs/>
                <w:sz w:val="18"/>
                <w:szCs w:val="20"/>
                <w:lang w:eastAsia="tr-TR"/>
              </w:rPr>
            </w:pPr>
            <w:r w:rsidRPr="00E71EDB">
              <w:rPr>
                <w:rFonts w:ascii="Times New Roman" w:hAnsi="Times New Roman" w:cs="Times New Roman"/>
                <w:b/>
                <w:bCs/>
                <w:sz w:val="18"/>
                <w:szCs w:val="20"/>
                <w:lang w:eastAsia="tr-TR"/>
              </w:rPr>
              <w:t>19.427</w:t>
            </w:r>
          </w:p>
        </w:tc>
        <w:tc>
          <w:tcPr>
            <w:tcW w:w="1135"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751.166</w:t>
            </w:r>
          </w:p>
        </w:tc>
      </w:tr>
    </w:tbl>
    <w:p w:rsidR="00E71EDB" w:rsidRPr="00E71EDB" w:rsidRDefault="00E71EDB" w:rsidP="00E71EDB">
      <w:pPr>
        <w:rPr>
          <w:rFonts w:ascii="Times New Roman" w:hAnsi="Times New Roman" w:cs="Times New Roman"/>
          <w:sz w:val="18"/>
          <w:szCs w:val="20"/>
        </w:rPr>
      </w:pPr>
    </w:p>
    <w:p w:rsidR="00E71EDB" w:rsidRPr="00E71EDB" w:rsidRDefault="00E71EDB" w:rsidP="00E71EDB">
      <w:pPr>
        <w:rPr>
          <w:rFonts w:ascii="Times New Roman" w:hAnsi="Times New Roman" w:cs="Times New Roman"/>
          <w:sz w:val="18"/>
          <w:szCs w:val="20"/>
        </w:rPr>
      </w:pPr>
    </w:p>
    <w:p w:rsidR="00E71EDB" w:rsidRPr="00E71EDB" w:rsidRDefault="00E71EDB" w:rsidP="00E71EDB">
      <w:pPr>
        <w:rPr>
          <w:rFonts w:ascii="Times New Roman" w:hAnsi="Times New Roman" w:cs="Times New Roman"/>
          <w:sz w:val="18"/>
          <w:szCs w:val="20"/>
        </w:rPr>
      </w:pPr>
    </w:p>
    <w:tbl>
      <w:tblPr>
        <w:tblW w:w="16224" w:type="dxa"/>
        <w:tblInd w:w="-1064" w:type="dxa"/>
        <w:tblCellMar>
          <w:left w:w="70" w:type="dxa"/>
          <w:right w:w="70" w:type="dxa"/>
        </w:tblCellMar>
        <w:tblLook w:val="04A0" w:firstRow="1" w:lastRow="0" w:firstColumn="1" w:lastColumn="0" w:noHBand="0" w:noVBand="1"/>
      </w:tblPr>
      <w:tblGrid>
        <w:gridCol w:w="3611"/>
        <w:gridCol w:w="1418"/>
        <w:gridCol w:w="1321"/>
        <w:gridCol w:w="1656"/>
        <w:gridCol w:w="1141"/>
        <w:gridCol w:w="1127"/>
        <w:gridCol w:w="911"/>
        <w:gridCol w:w="1498"/>
        <w:gridCol w:w="1030"/>
        <w:gridCol w:w="850"/>
        <w:gridCol w:w="731"/>
        <w:gridCol w:w="930"/>
      </w:tblGrid>
      <w:tr w:rsidR="004E62A2" w:rsidRPr="00E71EDB" w:rsidTr="004E62A2">
        <w:trPr>
          <w:trHeight w:val="765"/>
        </w:trPr>
        <w:tc>
          <w:tcPr>
            <w:tcW w:w="36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BİRİM ADI</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321"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EĞİTİM </w:t>
            </w:r>
            <w:r w:rsidRPr="00E71EDB">
              <w:rPr>
                <w:rFonts w:ascii="Times New Roman" w:hAnsi="Times New Roman" w:cs="Times New Roman"/>
                <w:b/>
                <w:sz w:val="18"/>
                <w:szCs w:val="20"/>
                <w:lang w:eastAsia="tr-TR"/>
              </w:rPr>
              <w:t>DERSLİKLER</w:t>
            </w:r>
          </w:p>
        </w:tc>
        <w:tc>
          <w:tcPr>
            <w:tcW w:w="1656"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127"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LOJMAN </w:t>
            </w:r>
            <w:r w:rsidRPr="00E71EDB">
              <w:rPr>
                <w:rFonts w:ascii="Times New Roman" w:hAnsi="Times New Roman" w:cs="Times New Roman"/>
                <w:b/>
                <w:sz w:val="18"/>
                <w:szCs w:val="20"/>
                <w:lang w:eastAsia="tr-TR"/>
              </w:rPr>
              <w:t>YURTLAR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498"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1030"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930" w:type="dxa"/>
            <w:tcBorders>
              <w:top w:val="single" w:sz="4" w:space="0" w:color="auto"/>
              <w:left w:val="nil"/>
              <w:bottom w:val="single" w:sz="4" w:space="0" w:color="auto"/>
              <w:right w:val="single" w:sz="4" w:space="0" w:color="auto"/>
            </w:tcBorders>
            <w:shd w:val="clear" w:color="auto" w:fill="auto"/>
            <w:vAlign w:val="bottom"/>
            <w:hideMark/>
          </w:tcPr>
          <w:p w:rsidR="00E71EDB" w:rsidRPr="00E71EDB" w:rsidRDefault="00E71EDB" w:rsidP="00E71EDB">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Akören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2500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Akşehir Sağlık Hizmetleri Yüksekokulu</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1.960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1.840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Akşehir İ.İ.B.F (2015)</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5.800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5800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Akşehir Müh. Mim. Fakültesi</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7.600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7.600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Beyşehir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Beyşehir Ali </w:t>
            </w:r>
            <w:proofErr w:type="spellStart"/>
            <w:r w:rsidRPr="00E71EDB">
              <w:rPr>
                <w:rFonts w:ascii="Times New Roman" w:hAnsi="Times New Roman" w:cs="Times New Roman"/>
                <w:sz w:val="18"/>
                <w:szCs w:val="20"/>
                <w:lang w:eastAsia="tr-TR"/>
              </w:rPr>
              <w:t>Akkanat</w:t>
            </w:r>
            <w:proofErr w:type="spellEnd"/>
            <w:r w:rsidRPr="00E71EDB">
              <w:rPr>
                <w:rFonts w:ascii="Times New Roman" w:hAnsi="Times New Roman" w:cs="Times New Roman"/>
                <w:sz w:val="18"/>
                <w:szCs w:val="20"/>
                <w:lang w:eastAsia="tr-TR"/>
              </w:rPr>
              <w:t xml:space="preserve"> Turizm Fakültesi</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Beyşehir Ali </w:t>
            </w:r>
            <w:proofErr w:type="spellStart"/>
            <w:r w:rsidRPr="00E71EDB">
              <w:rPr>
                <w:rFonts w:ascii="Times New Roman" w:hAnsi="Times New Roman" w:cs="Times New Roman"/>
                <w:sz w:val="18"/>
                <w:szCs w:val="20"/>
                <w:lang w:eastAsia="tr-TR"/>
              </w:rPr>
              <w:t>Akkanat</w:t>
            </w:r>
            <w:proofErr w:type="spellEnd"/>
            <w:r w:rsidRPr="00E71EDB">
              <w:rPr>
                <w:rFonts w:ascii="Times New Roman" w:hAnsi="Times New Roman" w:cs="Times New Roman"/>
                <w:sz w:val="18"/>
                <w:szCs w:val="20"/>
                <w:lang w:eastAsia="tr-TR"/>
              </w:rPr>
              <w:t xml:space="preserve"> Turizm Fak. Konukevi (</w:t>
            </w:r>
            <w:proofErr w:type="spellStart"/>
            <w:proofErr w:type="gramStart"/>
            <w:r w:rsidRPr="00E71EDB">
              <w:rPr>
                <w:rFonts w:ascii="Times New Roman" w:hAnsi="Times New Roman" w:cs="Times New Roman"/>
                <w:sz w:val="18"/>
                <w:szCs w:val="20"/>
                <w:lang w:eastAsia="tr-TR"/>
              </w:rPr>
              <w:t>Uyg.Oteli</w:t>
            </w:r>
            <w:proofErr w:type="spellEnd"/>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Beyşehir Ali </w:t>
            </w:r>
            <w:proofErr w:type="spellStart"/>
            <w:r w:rsidRPr="00E71EDB">
              <w:rPr>
                <w:rFonts w:ascii="Times New Roman" w:hAnsi="Times New Roman" w:cs="Times New Roman"/>
                <w:sz w:val="18"/>
                <w:szCs w:val="20"/>
                <w:lang w:eastAsia="tr-TR"/>
              </w:rPr>
              <w:t>Akkanat</w:t>
            </w:r>
            <w:proofErr w:type="spellEnd"/>
            <w:r w:rsidRPr="00E71EDB">
              <w:rPr>
                <w:rFonts w:ascii="Times New Roman" w:hAnsi="Times New Roman" w:cs="Times New Roman"/>
                <w:sz w:val="18"/>
                <w:szCs w:val="20"/>
                <w:lang w:eastAsia="tr-TR"/>
              </w:rPr>
              <w:t xml:space="preserve"> İşletme Fakültesi</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Çumra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4100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Çumra </w:t>
            </w:r>
            <w:proofErr w:type="spellStart"/>
            <w:r w:rsidRPr="00E71EDB">
              <w:rPr>
                <w:rFonts w:ascii="Times New Roman" w:hAnsi="Times New Roman" w:cs="Times New Roman"/>
                <w:sz w:val="18"/>
                <w:szCs w:val="20"/>
                <w:lang w:eastAsia="tr-TR"/>
              </w:rPr>
              <w:t>Apa</w:t>
            </w:r>
            <w:proofErr w:type="spellEnd"/>
            <w:r w:rsidRPr="00E71EDB">
              <w:rPr>
                <w:rFonts w:ascii="Times New Roman" w:hAnsi="Times New Roman" w:cs="Times New Roman"/>
                <w:sz w:val="18"/>
                <w:szCs w:val="20"/>
                <w:lang w:eastAsia="tr-TR"/>
              </w:rPr>
              <w:t xml:space="preserve"> Tesisi</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1.550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1.550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Ilgın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 xml:space="preserve">Ilgın sağlık </w:t>
            </w:r>
            <w:proofErr w:type="spellStart"/>
            <w:r w:rsidRPr="00E71EDB">
              <w:rPr>
                <w:rFonts w:ascii="Times New Roman" w:hAnsi="Times New Roman" w:cs="Times New Roman"/>
                <w:sz w:val="18"/>
                <w:szCs w:val="20"/>
                <w:lang w:eastAsia="tr-TR"/>
              </w:rPr>
              <w:t>Blm</w:t>
            </w:r>
            <w:proofErr w:type="spellEnd"/>
            <w:r w:rsidRPr="00E71EDB">
              <w:rPr>
                <w:rFonts w:ascii="Times New Roman" w:hAnsi="Times New Roman" w:cs="Times New Roman"/>
                <w:sz w:val="18"/>
                <w:szCs w:val="20"/>
                <w:lang w:eastAsia="tr-TR"/>
              </w:rPr>
              <w:t>. Yüksekokulu</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4.245</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4.245</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Kadınhanı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Kadınhanı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Ek Derslik Binası</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1.700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1700</w:t>
            </w:r>
          </w:p>
        </w:tc>
      </w:tr>
      <w:tr w:rsidR="004E62A2" w:rsidRPr="00E71EDB" w:rsidTr="004E62A2">
        <w:trPr>
          <w:trHeight w:val="331"/>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Kadınhanı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Derslik Binası</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1.675</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1675</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Sarayönü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Cihanbeyli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Akşehir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127"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E71EDB" w:rsidRPr="00E71EDB" w:rsidRDefault="00E71EDB" w:rsidP="00E71EDB">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4400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DB" w:rsidRPr="00E71EDB" w:rsidRDefault="00E71EDB" w:rsidP="00E71EDB">
            <w:pPr>
              <w:jc w:val="center"/>
              <w:rPr>
                <w:rFonts w:ascii="Times New Roman" w:hAnsi="Times New Roman" w:cs="Times New Roman"/>
                <w:b/>
                <w:sz w:val="18"/>
                <w:szCs w:val="20"/>
                <w:lang w:eastAsia="tr-TR"/>
              </w:rPr>
            </w:pP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BİRİM ADI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EĞİTİM D</w:t>
            </w:r>
            <w:r w:rsidRPr="00E71EDB">
              <w:rPr>
                <w:rFonts w:ascii="Times New Roman" w:hAnsi="Times New Roman" w:cs="Times New Roman"/>
                <w:b/>
                <w:sz w:val="18"/>
                <w:szCs w:val="20"/>
                <w:lang w:eastAsia="tr-TR"/>
              </w:rPr>
              <w:t>ERSLİKLER</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LOJMAN </w:t>
            </w:r>
            <w:r w:rsidRPr="00E71EDB">
              <w:rPr>
                <w:rFonts w:ascii="Times New Roman" w:hAnsi="Times New Roman" w:cs="Times New Roman"/>
                <w:b/>
                <w:sz w:val="18"/>
                <w:szCs w:val="20"/>
                <w:lang w:eastAsia="tr-TR"/>
              </w:rPr>
              <w:t>YURTLAR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Bozkır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4400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Kulu  </w:t>
            </w:r>
            <w:proofErr w:type="gramStart"/>
            <w:r w:rsidRPr="00E71EDB">
              <w:rPr>
                <w:rFonts w:ascii="Times New Roman" w:hAnsi="Times New Roman" w:cs="Times New Roman"/>
                <w:sz w:val="18"/>
                <w:szCs w:val="20"/>
                <w:lang w:eastAsia="tr-TR"/>
              </w:rPr>
              <w:t>M.Y.O</w:t>
            </w:r>
            <w:proofErr w:type="gramEnd"/>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1.800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1.400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4400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Huğlu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Hadim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4400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Taşucu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Güneysınır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Doğanhisar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1.000</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3500</w:t>
            </w:r>
          </w:p>
        </w:tc>
      </w:tr>
      <w:tr w:rsidR="004E62A2" w:rsidRPr="00E71EDB" w:rsidTr="004E62A2">
        <w:trPr>
          <w:trHeight w:val="498"/>
        </w:trPr>
        <w:tc>
          <w:tcPr>
            <w:tcW w:w="3611" w:type="dxa"/>
            <w:tcBorders>
              <w:top w:val="nil"/>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Doğanhisar MYO Ek bina </w:t>
            </w:r>
          </w:p>
        </w:tc>
        <w:tc>
          <w:tcPr>
            <w:tcW w:w="141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1.332</w:t>
            </w:r>
          </w:p>
        </w:tc>
        <w:tc>
          <w:tcPr>
            <w:tcW w:w="1656"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nil"/>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1332</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Karapınar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700</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2.000</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1.300</w:t>
            </w: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4500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Karapınar MYO ek bina</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Yunak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3.700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3.700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Seydişehir Alpaka Tesisi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Taşkent </w:t>
            </w:r>
            <w:proofErr w:type="gramStart"/>
            <w:r w:rsidRPr="00E71EDB">
              <w:rPr>
                <w:rFonts w:ascii="Times New Roman" w:hAnsi="Times New Roman" w:cs="Times New Roman"/>
                <w:sz w:val="18"/>
                <w:szCs w:val="20"/>
                <w:lang w:eastAsia="tr-TR"/>
              </w:rPr>
              <w:t>M.Y.O</w:t>
            </w:r>
            <w:proofErr w:type="gramEnd"/>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Hadim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Spor Salonu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Bozkır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Spor Salonu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Beyşehir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Spor Salonu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Akören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Spor Salonu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1248</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Kadınhanı MYO Halı Saha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Hadim </w:t>
            </w:r>
            <w:proofErr w:type="gramStart"/>
            <w:r w:rsidRPr="00E71EDB">
              <w:rPr>
                <w:rFonts w:ascii="Times New Roman" w:hAnsi="Times New Roman" w:cs="Times New Roman"/>
                <w:sz w:val="18"/>
                <w:szCs w:val="20"/>
                <w:lang w:eastAsia="tr-TR"/>
              </w:rPr>
              <w:t>MYO  Halı</w:t>
            </w:r>
            <w:proofErr w:type="gramEnd"/>
            <w:r w:rsidRPr="00E71EDB">
              <w:rPr>
                <w:rFonts w:ascii="Times New Roman" w:hAnsi="Times New Roman" w:cs="Times New Roman"/>
                <w:sz w:val="18"/>
                <w:szCs w:val="20"/>
                <w:lang w:eastAsia="tr-TR"/>
              </w:rPr>
              <w:t xml:space="preserve"> Saha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BİRİM ADI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İDARİ BİNALAR</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EĞİTİM </w:t>
            </w:r>
            <w:r w:rsidRPr="00E71EDB">
              <w:rPr>
                <w:rFonts w:ascii="Times New Roman" w:hAnsi="Times New Roman" w:cs="Times New Roman"/>
                <w:b/>
                <w:sz w:val="18"/>
                <w:szCs w:val="20"/>
                <w:lang w:eastAsia="tr-TR"/>
              </w:rPr>
              <w:t>DERSLİKLER</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EĞİTİM LABARATUVAR</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BESLENME KANTİN</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BARINMA LOJMAN </w:t>
            </w:r>
            <w:r w:rsidRPr="00E71EDB">
              <w:rPr>
                <w:rFonts w:ascii="Times New Roman" w:hAnsi="Times New Roman" w:cs="Times New Roman"/>
                <w:b/>
                <w:sz w:val="18"/>
                <w:szCs w:val="20"/>
                <w:lang w:eastAsia="tr-TR"/>
              </w:rPr>
              <w:t>YURTLAR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KÜLTÜR</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Pr>
                <w:rFonts w:ascii="Times New Roman" w:hAnsi="Times New Roman" w:cs="Times New Roman"/>
                <w:b/>
                <w:sz w:val="18"/>
                <w:szCs w:val="20"/>
                <w:lang w:eastAsia="tr-TR"/>
              </w:rPr>
              <w:t xml:space="preserve">İDARİ </w:t>
            </w:r>
            <w:r w:rsidRPr="00E71EDB">
              <w:rPr>
                <w:rFonts w:ascii="Times New Roman" w:hAnsi="Times New Roman" w:cs="Times New Roman"/>
                <w:b/>
                <w:sz w:val="18"/>
                <w:szCs w:val="20"/>
                <w:lang w:eastAsia="tr-TR"/>
              </w:rPr>
              <w:t>SİRKÜLÂSYON</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AÇIK SPOR</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KAPALI SPOR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DİĞER</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GENEL TOPLAM</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Hadim MYO Basketbol ve Voleybol Sahası</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Çumra MYO Açık Spor Tesisi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Taşucu MYO Açık Spor Tesisi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540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540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Akören MYO Açık Spor Tesisi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Huğlu </w:t>
            </w:r>
            <w:proofErr w:type="gramStart"/>
            <w:r w:rsidRPr="00E71EDB">
              <w:rPr>
                <w:rFonts w:ascii="Times New Roman" w:hAnsi="Times New Roman" w:cs="Times New Roman"/>
                <w:sz w:val="18"/>
                <w:szCs w:val="20"/>
                <w:lang w:eastAsia="tr-TR"/>
              </w:rPr>
              <w:t>MYO  Halı</w:t>
            </w:r>
            <w:proofErr w:type="gramEnd"/>
            <w:r w:rsidRPr="00E71EDB">
              <w:rPr>
                <w:rFonts w:ascii="Times New Roman" w:hAnsi="Times New Roman" w:cs="Times New Roman"/>
                <w:sz w:val="18"/>
                <w:szCs w:val="20"/>
                <w:lang w:eastAsia="tr-TR"/>
              </w:rPr>
              <w:t xml:space="preserve"> Saha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Huğlu MYO Açık Spor Tesisi</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600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Cihanbeyli </w:t>
            </w:r>
            <w:proofErr w:type="gramStart"/>
            <w:r w:rsidRPr="00E71EDB">
              <w:rPr>
                <w:rFonts w:ascii="Times New Roman" w:hAnsi="Times New Roman" w:cs="Times New Roman"/>
                <w:sz w:val="18"/>
                <w:szCs w:val="20"/>
                <w:lang w:eastAsia="tr-TR"/>
              </w:rPr>
              <w:t>MYO  Halı</w:t>
            </w:r>
            <w:proofErr w:type="gramEnd"/>
            <w:r w:rsidRPr="00E71EDB">
              <w:rPr>
                <w:rFonts w:ascii="Times New Roman" w:hAnsi="Times New Roman" w:cs="Times New Roman"/>
                <w:sz w:val="18"/>
                <w:szCs w:val="20"/>
                <w:lang w:eastAsia="tr-TR"/>
              </w:rPr>
              <w:t xml:space="preserve"> Saha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lastRenderedPageBreak/>
              <w:t xml:space="preserve">Sarayönü </w:t>
            </w:r>
            <w:proofErr w:type="gramStart"/>
            <w:r w:rsidRPr="00E71EDB">
              <w:rPr>
                <w:rFonts w:ascii="Times New Roman" w:hAnsi="Times New Roman" w:cs="Times New Roman"/>
                <w:sz w:val="18"/>
                <w:szCs w:val="20"/>
                <w:lang w:eastAsia="tr-TR"/>
              </w:rPr>
              <w:t>MYO  Halı</w:t>
            </w:r>
            <w:proofErr w:type="gramEnd"/>
            <w:r w:rsidRPr="00E71EDB">
              <w:rPr>
                <w:rFonts w:ascii="Times New Roman" w:hAnsi="Times New Roman" w:cs="Times New Roman"/>
                <w:sz w:val="18"/>
                <w:szCs w:val="20"/>
                <w:lang w:eastAsia="tr-TR"/>
              </w:rPr>
              <w:t xml:space="preserve"> Saha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Karapınar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Sentetik Çim Saha (2015)</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720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720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Yunak MYO Basketbol Sahası (2017)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420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420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Akşehir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Sentetik Çim Saha</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Ilgın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Sentetik Çim Saha(2007 Sonu)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Doğanhisar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Sentetik Çim Saha (2007 Sonu)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xml:space="preserve">Kulu </w:t>
            </w:r>
            <w:proofErr w:type="gramStart"/>
            <w:r w:rsidRPr="00E71EDB">
              <w:rPr>
                <w:rFonts w:ascii="Times New Roman" w:hAnsi="Times New Roman" w:cs="Times New Roman"/>
                <w:sz w:val="18"/>
                <w:szCs w:val="20"/>
                <w:lang w:eastAsia="tr-TR"/>
              </w:rPr>
              <w:t>M.Y.O</w:t>
            </w:r>
            <w:proofErr w:type="gramEnd"/>
            <w:r w:rsidRPr="00E71EDB">
              <w:rPr>
                <w:rFonts w:ascii="Times New Roman" w:hAnsi="Times New Roman" w:cs="Times New Roman"/>
                <w:sz w:val="18"/>
                <w:szCs w:val="20"/>
                <w:lang w:eastAsia="tr-TR"/>
              </w:rPr>
              <w:t>. Sentetik Çim Saha (2007 Sonu)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rPr>
                <w:rFonts w:ascii="Times New Roman" w:hAnsi="Times New Roman" w:cs="Times New Roman"/>
                <w:sz w:val="18"/>
                <w:szCs w:val="20"/>
                <w:lang w:eastAsia="tr-TR"/>
              </w:rPr>
            </w:pPr>
            <w:r w:rsidRPr="00E71EDB">
              <w:rPr>
                <w:rFonts w:ascii="Times New Roman" w:hAnsi="Times New Roman" w:cs="Times New Roman"/>
                <w:sz w:val="18"/>
                <w:szCs w:val="20"/>
                <w:lang w:eastAsia="tr-TR"/>
              </w:rPr>
              <w:t>Beyşehir MYO Sentetik Çim Saha (2008 Sonu)</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 </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sz w:val="18"/>
                <w:szCs w:val="20"/>
                <w:lang w:eastAsia="tr-TR"/>
              </w:rPr>
            </w:pPr>
            <w:r w:rsidRPr="00E71EDB">
              <w:rPr>
                <w:rFonts w:ascii="Times New Roman" w:hAnsi="Times New Roman" w:cs="Times New Roman"/>
                <w:sz w:val="18"/>
                <w:szCs w:val="20"/>
                <w:lang w:eastAsia="tr-TR"/>
              </w:rPr>
              <w:t>1200</w:t>
            </w:r>
          </w:p>
        </w:tc>
      </w:tr>
      <w:tr w:rsidR="004E62A2" w:rsidRPr="00E71EDB" w:rsidTr="004E62A2">
        <w:trPr>
          <w:trHeight w:val="498"/>
        </w:trPr>
        <w:tc>
          <w:tcPr>
            <w:tcW w:w="361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MERKEZ DIŞI YERLEŞKE TOPLAM</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18.845</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74.067</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22.190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8.050</w:t>
            </w:r>
          </w:p>
        </w:tc>
        <w:tc>
          <w:tcPr>
            <w:tcW w:w="1127"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4.500</w:t>
            </w:r>
          </w:p>
        </w:tc>
        <w:tc>
          <w:tcPr>
            <w:tcW w:w="1498"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1.850</w:t>
            </w:r>
          </w:p>
        </w:tc>
        <w:tc>
          <w:tcPr>
            <w:tcW w:w="10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16.580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4.992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bCs/>
                <w:sz w:val="18"/>
                <w:szCs w:val="20"/>
              </w:rPr>
            </w:pPr>
            <w:r w:rsidRPr="00E71EDB">
              <w:rPr>
                <w:rFonts w:ascii="Times New Roman" w:hAnsi="Times New Roman" w:cs="Times New Roman"/>
                <w:b/>
                <w:bCs/>
                <w:sz w:val="18"/>
                <w:szCs w:val="20"/>
              </w:rPr>
              <w:t>0</w:t>
            </w: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E62A2" w:rsidRPr="00E71EDB" w:rsidRDefault="004E62A2" w:rsidP="004E62A2">
            <w:pPr>
              <w:jc w:val="center"/>
              <w:rPr>
                <w:rFonts w:ascii="Times New Roman" w:hAnsi="Times New Roman" w:cs="Times New Roman"/>
                <w:b/>
                <w:sz w:val="18"/>
                <w:szCs w:val="20"/>
                <w:lang w:eastAsia="tr-TR"/>
              </w:rPr>
            </w:pPr>
            <w:r w:rsidRPr="00E71EDB">
              <w:rPr>
                <w:rFonts w:ascii="Times New Roman" w:hAnsi="Times New Roman" w:cs="Times New Roman"/>
                <w:b/>
                <w:sz w:val="18"/>
                <w:szCs w:val="20"/>
                <w:lang w:eastAsia="tr-TR"/>
              </w:rPr>
              <w:t>151.074</w:t>
            </w:r>
          </w:p>
        </w:tc>
      </w:tr>
    </w:tbl>
    <w:p w:rsidR="00C942A0" w:rsidRPr="00E71EDB" w:rsidRDefault="00C942A0" w:rsidP="00C942A0">
      <w:pPr>
        <w:spacing w:after="0" w:line="240" w:lineRule="auto"/>
        <w:rPr>
          <w:rFonts w:ascii="Times New Roman" w:eastAsia="Times New Roman" w:hAnsi="Times New Roman" w:cs="Times New Roman"/>
          <w:sz w:val="18"/>
          <w:szCs w:val="20"/>
          <w:lang w:eastAsia="ko-KR"/>
        </w:rPr>
      </w:pPr>
    </w:p>
    <w:p w:rsidR="00C942A0" w:rsidRPr="00E71EDB" w:rsidRDefault="00C942A0" w:rsidP="00C942A0">
      <w:pPr>
        <w:rPr>
          <w:rFonts w:ascii="Times New Roman" w:hAnsi="Times New Roman" w:cs="Times New Roman"/>
          <w:sz w:val="18"/>
          <w:szCs w:val="20"/>
        </w:rPr>
      </w:pPr>
    </w:p>
    <w:p w:rsidR="00C942A0" w:rsidRPr="00E71EDB" w:rsidRDefault="00C942A0" w:rsidP="00C942A0">
      <w:pPr>
        <w:rPr>
          <w:rFonts w:ascii="Times New Roman" w:hAnsi="Times New Roman" w:cs="Times New Roman"/>
          <w:sz w:val="19"/>
          <w:szCs w:val="19"/>
        </w:rPr>
      </w:pPr>
    </w:p>
    <w:p w:rsidR="004E62A2" w:rsidRDefault="004E62A2" w:rsidP="00C942A0">
      <w:pPr>
        <w:pStyle w:val="AralkYok"/>
        <w:rPr>
          <w:rFonts w:ascii="Times New Roman" w:hAnsi="Times New Roman" w:cs="Times New Roman"/>
          <w:sz w:val="19"/>
          <w:szCs w:val="19"/>
        </w:rPr>
        <w:sectPr w:rsidR="004E62A2" w:rsidSect="004E62A2">
          <w:pgSz w:w="16838" w:h="11906" w:orient="landscape"/>
          <w:pgMar w:top="567" w:right="1417" w:bottom="0" w:left="1417" w:header="708" w:footer="708" w:gutter="0"/>
          <w:cols w:space="708"/>
          <w:titlePg/>
          <w:docGrid w:linePitch="360"/>
        </w:sectPr>
      </w:pPr>
    </w:p>
    <w:p w:rsidR="004E62A2" w:rsidRPr="004E62A2" w:rsidRDefault="004E62A2" w:rsidP="004E62A2">
      <w:pPr>
        <w:spacing w:after="0" w:line="240" w:lineRule="auto"/>
        <w:jc w:val="both"/>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lastRenderedPageBreak/>
        <w:t xml:space="preserve">1.2- Hastane Alanları  </w:t>
      </w:r>
    </w:p>
    <w:p w:rsidR="004E62A2" w:rsidRPr="004E62A2" w:rsidRDefault="004E62A2" w:rsidP="004E62A2">
      <w:pPr>
        <w:spacing w:after="0" w:line="240" w:lineRule="auto"/>
        <w:rPr>
          <w:rFonts w:ascii="Times New Roman" w:eastAsia="Times New Roman" w:hAnsi="Times New Roman" w:cs="Times New Roman"/>
          <w:sz w:val="24"/>
          <w:szCs w:val="24"/>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3110"/>
        <w:gridCol w:w="3110"/>
      </w:tblGrid>
      <w:tr w:rsidR="004E62A2" w:rsidRPr="004E62A2" w:rsidTr="0030693A">
        <w:trPr>
          <w:trHeight w:val="904"/>
        </w:trPr>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Birim</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Sayı (Adet)</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Alan (m²)</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Acil Servis</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700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Yoğun Bakım</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13</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4.500</w:t>
            </w:r>
          </w:p>
        </w:tc>
      </w:tr>
      <w:tr w:rsidR="004E62A2" w:rsidRPr="004E62A2" w:rsidTr="0030693A">
        <w:trPr>
          <w:trHeight w:val="559"/>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Ameliyathane</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3</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4.300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Klinik</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48</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21.270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proofErr w:type="spellStart"/>
            <w:r w:rsidRPr="004E62A2">
              <w:rPr>
                <w:rFonts w:ascii="Times New Roman" w:eastAsia="Times New Roman" w:hAnsi="Times New Roman" w:cs="Times New Roman"/>
                <w:b/>
                <w:sz w:val="24"/>
                <w:szCs w:val="24"/>
                <w:lang w:eastAsia="ko-KR"/>
              </w:rPr>
              <w:t>Laboratuar</w:t>
            </w:r>
            <w:proofErr w:type="spellEnd"/>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4.508</w:t>
            </w:r>
          </w:p>
        </w:tc>
      </w:tr>
      <w:tr w:rsidR="004E62A2" w:rsidRPr="004E62A2" w:rsidTr="0030693A">
        <w:trPr>
          <w:trHeight w:val="559"/>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Eczane</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220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Radyoloji Alanı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16</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2.090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Nükleer Tıp Alanı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950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Sterilizasyon Alanı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225</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Mutfak</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 adet mutfak</w:t>
            </w: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3 adet mutfak</w:t>
            </w: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 xml:space="preserve">           </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1.200</w:t>
            </w: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p>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1.500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Çamaşırhane</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100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Teknik Servis</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12</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1.550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Hasta Odaları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299</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9.140</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Özel Oda Sayısı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86</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1.892</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Diğer Birim Alanları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142</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75.085</w:t>
            </w:r>
          </w:p>
        </w:tc>
      </w:tr>
      <w:tr w:rsidR="004E62A2" w:rsidRPr="004E62A2" w:rsidTr="0030693A">
        <w:trPr>
          <w:trHeight w:val="533"/>
        </w:trPr>
        <w:tc>
          <w:tcPr>
            <w:tcW w:w="3110" w:type="dxa"/>
            <w:shd w:val="clear" w:color="auto" w:fill="auto"/>
          </w:tcPr>
          <w:p w:rsidR="004E62A2" w:rsidRPr="004E62A2" w:rsidRDefault="004E62A2" w:rsidP="004E62A2">
            <w:pPr>
              <w:spacing w:after="0" w:line="240" w:lineRule="auto"/>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Palyatif</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1</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r w:rsidRPr="004E62A2">
              <w:rPr>
                <w:rFonts w:ascii="Times New Roman" w:eastAsia="Times New Roman" w:hAnsi="Times New Roman" w:cs="Times New Roman"/>
                <w:sz w:val="24"/>
                <w:szCs w:val="24"/>
                <w:lang w:eastAsia="ko-KR"/>
              </w:rPr>
              <w:t>770</w:t>
            </w:r>
          </w:p>
        </w:tc>
      </w:tr>
      <w:tr w:rsidR="004E62A2" w:rsidRPr="004E62A2" w:rsidTr="0030693A">
        <w:trPr>
          <w:trHeight w:val="1117"/>
        </w:trPr>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Hastane Toplam Kapalı Alanı</w:t>
            </w: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sz w:val="24"/>
                <w:szCs w:val="24"/>
                <w:lang w:eastAsia="ko-KR"/>
              </w:rPr>
            </w:pPr>
          </w:p>
        </w:tc>
        <w:tc>
          <w:tcPr>
            <w:tcW w:w="3110" w:type="dxa"/>
            <w:shd w:val="clear" w:color="auto" w:fill="auto"/>
            <w:vAlign w:val="center"/>
          </w:tcPr>
          <w:p w:rsidR="004E62A2" w:rsidRPr="004E62A2" w:rsidRDefault="004E62A2" w:rsidP="004E62A2">
            <w:pPr>
              <w:spacing w:after="0" w:line="240" w:lineRule="auto"/>
              <w:jc w:val="center"/>
              <w:rPr>
                <w:rFonts w:ascii="Times New Roman" w:eastAsia="Times New Roman" w:hAnsi="Times New Roman" w:cs="Times New Roman"/>
                <w:b/>
                <w:sz w:val="24"/>
                <w:szCs w:val="24"/>
                <w:lang w:eastAsia="ko-KR"/>
              </w:rPr>
            </w:pPr>
            <w:r w:rsidRPr="004E62A2">
              <w:rPr>
                <w:rFonts w:ascii="Times New Roman" w:eastAsia="Times New Roman" w:hAnsi="Times New Roman" w:cs="Times New Roman"/>
                <w:b/>
                <w:sz w:val="24"/>
                <w:szCs w:val="24"/>
                <w:lang w:eastAsia="ko-KR"/>
              </w:rPr>
              <w:t>130.000</w:t>
            </w:r>
          </w:p>
        </w:tc>
      </w:tr>
    </w:tbl>
    <w:p w:rsidR="004E62A2" w:rsidRPr="004E62A2" w:rsidRDefault="004E62A2" w:rsidP="004E62A2">
      <w:pPr>
        <w:spacing w:after="0" w:line="240" w:lineRule="auto"/>
        <w:rPr>
          <w:rFonts w:ascii="Times New Roman" w:eastAsia="Times New Roman" w:hAnsi="Times New Roman" w:cs="Times New Roman"/>
          <w:sz w:val="24"/>
          <w:szCs w:val="24"/>
          <w:lang w:eastAsia="ko-KR"/>
        </w:rPr>
      </w:pPr>
    </w:p>
    <w:p w:rsidR="00C942A0" w:rsidRPr="00E71EDB" w:rsidRDefault="00C942A0" w:rsidP="00C942A0">
      <w:pPr>
        <w:pStyle w:val="AralkYok"/>
        <w:rPr>
          <w:rFonts w:ascii="Times New Roman" w:hAnsi="Times New Roman" w:cs="Times New Roman"/>
          <w:sz w:val="19"/>
          <w:szCs w:val="19"/>
        </w:rPr>
        <w:sectPr w:rsidR="00C942A0" w:rsidRPr="00E71EDB" w:rsidSect="004E62A2">
          <w:pgSz w:w="11906" w:h="16838"/>
          <w:pgMar w:top="1417" w:right="0" w:bottom="1417" w:left="567" w:header="708" w:footer="708" w:gutter="0"/>
          <w:cols w:space="708"/>
          <w:titlePg/>
          <w:docGrid w:linePitch="360"/>
        </w:sectPr>
      </w:pPr>
    </w:p>
    <w:p w:rsidR="004276F7" w:rsidRPr="00E71EDB" w:rsidRDefault="004276F7" w:rsidP="00B83378">
      <w:pPr>
        <w:widowControl w:val="0"/>
        <w:numPr>
          <w:ilvl w:val="0"/>
          <w:numId w:val="1"/>
        </w:numPr>
        <w:tabs>
          <w:tab w:val="left" w:pos="567"/>
        </w:tabs>
        <w:autoSpaceDE w:val="0"/>
        <w:autoSpaceDN w:val="0"/>
        <w:adjustRightInd w:val="0"/>
        <w:spacing w:after="0" w:line="240" w:lineRule="auto"/>
        <w:contextualSpacing/>
        <w:jc w:val="both"/>
        <w:rPr>
          <w:rFonts w:ascii="Times New Roman" w:eastAsia="Times New Roman" w:hAnsi="Times New Roman" w:cs="Times New Roman"/>
          <w:b/>
          <w:sz w:val="19"/>
          <w:szCs w:val="19"/>
          <w:lang w:eastAsia="tr-TR"/>
        </w:rPr>
      </w:pPr>
      <w:r w:rsidRPr="00E71EDB">
        <w:rPr>
          <w:rFonts w:ascii="Times New Roman" w:eastAsia="Times New Roman" w:hAnsi="Times New Roman" w:cs="Times New Roman"/>
          <w:b/>
          <w:sz w:val="19"/>
          <w:szCs w:val="19"/>
          <w:lang w:eastAsia="tr-TR"/>
        </w:rPr>
        <w:lastRenderedPageBreak/>
        <w:t>PERFORMANS BİLGİLERİ</w:t>
      </w:r>
    </w:p>
    <w:p w:rsidR="004276F7" w:rsidRPr="00E71EDB" w:rsidRDefault="004276F7" w:rsidP="004276F7">
      <w:pPr>
        <w:tabs>
          <w:tab w:val="num" w:pos="360"/>
        </w:tabs>
        <w:spacing w:before="120" w:after="120" w:line="360" w:lineRule="auto"/>
        <w:jc w:val="both"/>
        <w:rPr>
          <w:rFonts w:ascii="Times New Roman" w:eastAsia="Calibri" w:hAnsi="Times New Roman" w:cs="Times New Roman"/>
          <w:b/>
          <w:i/>
          <w:sz w:val="19"/>
          <w:szCs w:val="19"/>
          <w:lang w:eastAsia="ko-KR"/>
        </w:rPr>
      </w:pPr>
      <w:bookmarkStart w:id="1" w:name="_Toc385859169"/>
    </w:p>
    <w:bookmarkEnd w:id="1"/>
    <w:p w:rsidR="004276F7" w:rsidRPr="00E71EDB" w:rsidRDefault="004276F7" w:rsidP="004276F7">
      <w:pPr>
        <w:shd w:val="clear" w:color="auto" w:fill="FFFFFF"/>
        <w:spacing w:after="200" w:line="276" w:lineRule="auto"/>
        <w:rPr>
          <w:rFonts w:ascii="Times New Roman" w:eastAsia="Calibri" w:hAnsi="Times New Roman" w:cs="Times New Roman"/>
          <w:b/>
          <w:bCs/>
          <w:spacing w:val="-5"/>
          <w:sz w:val="19"/>
          <w:szCs w:val="19"/>
        </w:rPr>
      </w:pPr>
      <w:r w:rsidRPr="00E71EDB">
        <w:rPr>
          <w:rFonts w:ascii="Times New Roman" w:eastAsia="Calibri" w:hAnsi="Times New Roman" w:cs="Times New Roman"/>
          <w:b/>
          <w:bCs/>
          <w:spacing w:val="-5"/>
          <w:sz w:val="19"/>
          <w:szCs w:val="19"/>
        </w:rPr>
        <w:t>A – TEMEL POLİTİKA VE ÖNCELİKLER</w:t>
      </w:r>
    </w:p>
    <w:p w:rsidR="004276F7" w:rsidRPr="00E71EDB" w:rsidRDefault="004276F7" w:rsidP="004276F7">
      <w:pPr>
        <w:shd w:val="clear" w:color="auto" w:fill="FFFFFF"/>
        <w:spacing w:after="200" w:line="276" w:lineRule="auto"/>
        <w:rPr>
          <w:rFonts w:ascii="Times New Roman" w:eastAsia="Calibri" w:hAnsi="Times New Roman" w:cs="Times New Roman"/>
          <w:sz w:val="19"/>
          <w:szCs w:val="19"/>
        </w:rPr>
      </w:pPr>
    </w:p>
    <w:p w:rsidR="004276F7" w:rsidRPr="00E71EDB" w:rsidRDefault="004276F7" w:rsidP="004276F7">
      <w:pPr>
        <w:spacing w:after="200" w:line="360" w:lineRule="auto"/>
        <w:ind w:firstLine="708"/>
        <w:jc w:val="both"/>
        <w:rPr>
          <w:rFonts w:ascii="Times New Roman" w:eastAsia="Calibri" w:hAnsi="Times New Roman" w:cs="Times New Roman"/>
          <w:sz w:val="19"/>
          <w:szCs w:val="19"/>
        </w:rPr>
      </w:pPr>
      <w:r w:rsidRPr="00E71EDB">
        <w:rPr>
          <w:rFonts w:ascii="Times New Roman" w:eastAsia="Calibri" w:hAnsi="Times New Roman" w:cs="Times New Roman"/>
          <w:color w:val="000000"/>
          <w:sz w:val="19"/>
          <w:szCs w:val="19"/>
        </w:rPr>
        <w:t xml:space="preserve">Üniversitemiz 2020-2023 Stratejik Planının </w:t>
      </w:r>
      <w:r w:rsidRPr="00E71EDB">
        <w:rPr>
          <w:rFonts w:ascii="Times New Roman" w:eastAsia="Arial Unicode MS" w:hAnsi="Times New Roman" w:cs="Times New Roman"/>
          <w:sz w:val="19"/>
          <w:szCs w:val="19"/>
        </w:rPr>
        <w:t xml:space="preserve">hazırlama sürecinde yapılan çalışmalar ışığında; paydaş görüşleri ve değerlendirmeleri ile kalite güvencesi süreçlerinin girdi ve çıktıları temelinde </w:t>
      </w:r>
      <w:r w:rsidRPr="00E71EDB">
        <w:rPr>
          <w:rFonts w:ascii="Times New Roman" w:eastAsia="Arial Unicode MS" w:hAnsi="Times New Roman" w:cs="Times New Roman"/>
          <w:b/>
          <w:sz w:val="19"/>
          <w:szCs w:val="19"/>
        </w:rPr>
        <w:t>Dünya Çapında Araştırma Üniversite</w:t>
      </w:r>
      <w:r w:rsidRPr="00E71EDB">
        <w:rPr>
          <w:rFonts w:ascii="Times New Roman" w:eastAsia="Arial Unicode MS" w:hAnsi="Times New Roman" w:cs="Times New Roman"/>
          <w:sz w:val="19"/>
          <w:szCs w:val="19"/>
        </w:rPr>
        <w:t xml:space="preserve"> olma ve </w:t>
      </w:r>
      <w:r w:rsidRPr="00E71EDB">
        <w:rPr>
          <w:rFonts w:ascii="Times New Roman" w:eastAsia="Arial Unicode MS" w:hAnsi="Times New Roman" w:cs="Times New Roman"/>
          <w:b/>
          <w:sz w:val="19"/>
          <w:szCs w:val="19"/>
        </w:rPr>
        <w:t>Avrupa Yükseköğretim Alanı</w:t>
      </w:r>
      <w:r w:rsidRPr="00E71EDB">
        <w:rPr>
          <w:rFonts w:ascii="Times New Roman" w:eastAsia="Arial Unicode MS" w:hAnsi="Times New Roman" w:cs="Times New Roman"/>
          <w:sz w:val="19"/>
          <w:szCs w:val="19"/>
        </w:rPr>
        <w:t xml:space="preserve"> </w:t>
      </w:r>
      <w:proofErr w:type="gramStart"/>
      <w:r w:rsidRPr="00E71EDB">
        <w:rPr>
          <w:rFonts w:ascii="Times New Roman" w:eastAsia="Arial Unicode MS" w:hAnsi="Times New Roman" w:cs="Times New Roman"/>
          <w:sz w:val="19"/>
          <w:szCs w:val="19"/>
        </w:rPr>
        <w:t>kriterleri</w:t>
      </w:r>
      <w:proofErr w:type="gramEnd"/>
      <w:r w:rsidRPr="00E71EDB">
        <w:rPr>
          <w:rFonts w:ascii="Times New Roman" w:eastAsia="Arial Unicode MS" w:hAnsi="Times New Roman" w:cs="Times New Roman"/>
          <w:sz w:val="19"/>
          <w:szCs w:val="19"/>
        </w:rPr>
        <w:t xml:space="preserve"> ile derlenerek temel politika ve önceliklerini şekillendirmiştir.</w:t>
      </w:r>
    </w:p>
    <w:p w:rsidR="004276F7" w:rsidRPr="00E71EDB" w:rsidRDefault="004276F7" w:rsidP="004276F7">
      <w:pPr>
        <w:spacing w:after="200" w:line="360" w:lineRule="auto"/>
        <w:jc w:val="both"/>
        <w:rPr>
          <w:rFonts w:ascii="Times New Roman" w:eastAsia="Arial Unicode MS" w:hAnsi="Times New Roman" w:cs="Times New Roman"/>
          <w:sz w:val="19"/>
          <w:szCs w:val="19"/>
        </w:rPr>
      </w:pPr>
      <w:r w:rsidRPr="00E71EDB">
        <w:rPr>
          <w:rFonts w:ascii="Times New Roman" w:eastAsia="Arial Unicode MS" w:hAnsi="Times New Roman" w:cs="Times New Roman"/>
          <w:sz w:val="19"/>
          <w:szCs w:val="19"/>
        </w:rPr>
        <w:tab/>
        <w:t xml:space="preserve">Selçuk Üniversitesi sahip olduğu insan kaynakları, teknolojik altyapı ve araştırma kapasitesi dikkate alınarak Bölgesel Kalkınma Odaklı Misyon Farklılaşması ve İhtisaslaşma Projesi kapsamında YÖK tarafından belirlenen Araştırma Üniversitelerinden birisi olması nedeniyle temel hedeflerini “araştırma” odaklı bir bakış açısıyla belirlemiştir. </w:t>
      </w:r>
    </w:p>
    <w:p w:rsidR="004276F7" w:rsidRPr="00E71EDB" w:rsidRDefault="004276F7" w:rsidP="004276F7">
      <w:pPr>
        <w:spacing w:after="200" w:line="360" w:lineRule="auto"/>
        <w:jc w:val="both"/>
        <w:rPr>
          <w:rFonts w:ascii="Times New Roman" w:eastAsia="Arial Unicode MS" w:hAnsi="Times New Roman" w:cs="Times New Roman"/>
          <w:sz w:val="19"/>
          <w:szCs w:val="19"/>
        </w:rPr>
      </w:pPr>
      <w:r w:rsidRPr="00E71EDB">
        <w:rPr>
          <w:rFonts w:ascii="Times New Roman" w:eastAsia="Arial Unicode MS" w:hAnsi="Times New Roman" w:cs="Times New Roman"/>
          <w:sz w:val="19"/>
          <w:szCs w:val="19"/>
        </w:rPr>
        <w:tab/>
        <w:t xml:space="preserve">Selçuk Üniversitesi, bir Araştırma Üniversitesi olarak özellikle lisansüstü öğrenci sayısını artırmak ve uluslararası işbirlikleri ve öğrenci/öğretim elemanı hareketliliğini artırma konusunda önceki plandan farklı olarak hedeflerini daha da çeşitlendirmiş ve belirginleştirmiştir. Uluslararası bilimsel etkinliklere katılma ve bilimsel yayın performansını artırma hedefleri geliştirilerek doğrudan uluslararası bilimsel etkinlikleri düzenleme, uluslararası öğrenci/öğretim elemanı hareketliliğini artırma ve uluslararası işbirliklerini geliştirme hedeflerine doğru </w:t>
      </w:r>
      <w:proofErr w:type="spellStart"/>
      <w:r w:rsidRPr="00E71EDB">
        <w:rPr>
          <w:rFonts w:ascii="Times New Roman" w:eastAsia="Arial Unicode MS" w:hAnsi="Times New Roman" w:cs="Times New Roman"/>
          <w:sz w:val="19"/>
          <w:szCs w:val="19"/>
        </w:rPr>
        <w:t>evrilen</w:t>
      </w:r>
      <w:proofErr w:type="spellEnd"/>
      <w:r w:rsidRPr="00E71EDB">
        <w:rPr>
          <w:rFonts w:ascii="Times New Roman" w:eastAsia="Arial Unicode MS" w:hAnsi="Times New Roman" w:cs="Times New Roman"/>
          <w:sz w:val="19"/>
          <w:szCs w:val="19"/>
        </w:rPr>
        <w:t xml:space="preserve"> hedefler ortaya konmuştur.</w:t>
      </w:r>
    </w:p>
    <w:p w:rsidR="004276F7" w:rsidRPr="00E71EDB" w:rsidRDefault="004276F7" w:rsidP="004276F7">
      <w:pPr>
        <w:autoSpaceDE w:val="0"/>
        <w:autoSpaceDN w:val="0"/>
        <w:adjustRightInd w:val="0"/>
        <w:spacing w:after="200" w:line="360" w:lineRule="auto"/>
        <w:jc w:val="both"/>
        <w:rPr>
          <w:rFonts w:ascii="Times New Roman" w:eastAsia="Batang" w:hAnsi="Times New Roman" w:cs="Times New Roman"/>
          <w:sz w:val="19"/>
          <w:szCs w:val="19"/>
          <w:lang w:eastAsia="tr-TR"/>
        </w:rPr>
      </w:pPr>
      <w:r w:rsidRPr="00E71EDB">
        <w:rPr>
          <w:rFonts w:ascii="Times New Roman" w:eastAsia="Batang" w:hAnsi="Times New Roman" w:cs="Times New Roman"/>
          <w:sz w:val="19"/>
          <w:szCs w:val="19"/>
          <w:lang w:eastAsia="tr-TR"/>
        </w:rPr>
        <w:t xml:space="preserve">Selçuk Üniversitesi, yükseköğretim ile ilgili evrensel değerleri içselleştiren, akademik özerkliğe, iç ve dış paydaş odaklılığa inanan ve bilimsel birikimini ve enerjisini Türkiye’nin 2023 </w:t>
      </w:r>
      <w:proofErr w:type="gramStart"/>
      <w:r w:rsidRPr="00E71EDB">
        <w:rPr>
          <w:rFonts w:ascii="Times New Roman" w:eastAsia="Batang" w:hAnsi="Times New Roman" w:cs="Times New Roman"/>
          <w:sz w:val="19"/>
          <w:szCs w:val="19"/>
          <w:lang w:eastAsia="tr-TR"/>
        </w:rPr>
        <w:t>vizyonuyla</w:t>
      </w:r>
      <w:proofErr w:type="gramEnd"/>
      <w:r w:rsidRPr="00E71EDB">
        <w:rPr>
          <w:rFonts w:ascii="Times New Roman" w:eastAsia="Batang" w:hAnsi="Times New Roman" w:cs="Times New Roman"/>
          <w:sz w:val="19"/>
          <w:szCs w:val="19"/>
          <w:lang w:eastAsia="tr-TR"/>
        </w:rPr>
        <w:t xml:space="preserve"> örtüştüren bir kalite politikasına sahiptir. Bu kapsamda kurumun kalite güvencesi politikalarını oluşturan eğitim, araştırma ve yönetim politikaları şekillendirilmiştir:</w:t>
      </w:r>
    </w:p>
    <w:p w:rsidR="004276F7" w:rsidRPr="00E71EDB" w:rsidRDefault="004276F7" w:rsidP="004276F7">
      <w:pPr>
        <w:autoSpaceDE w:val="0"/>
        <w:autoSpaceDN w:val="0"/>
        <w:adjustRightInd w:val="0"/>
        <w:spacing w:after="200" w:line="360" w:lineRule="auto"/>
        <w:jc w:val="both"/>
        <w:rPr>
          <w:rFonts w:ascii="Times New Roman" w:eastAsia="Batang" w:hAnsi="Times New Roman" w:cs="Times New Roman"/>
          <w:sz w:val="19"/>
          <w:szCs w:val="19"/>
          <w:lang w:eastAsia="tr-TR"/>
        </w:rPr>
      </w:pPr>
    </w:p>
    <w:p w:rsidR="004276F7" w:rsidRPr="00E71EDB" w:rsidRDefault="004276F7" w:rsidP="004276F7">
      <w:pPr>
        <w:autoSpaceDE w:val="0"/>
        <w:autoSpaceDN w:val="0"/>
        <w:adjustRightInd w:val="0"/>
        <w:spacing w:after="0" w:line="360" w:lineRule="auto"/>
        <w:jc w:val="both"/>
        <w:rPr>
          <w:rFonts w:ascii="Times New Roman" w:eastAsia="Batang" w:hAnsi="Times New Roman" w:cs="Times New Roman"/>
          <w:color w:val="000000"/>
          <w:sz w:val="19"/>
          <w:szCs w:val="19"/>
          <w:lang w:eastAsia="tr-TR"/>
        </w:rPr>
      </w:pPr>
      <w:r w:rsidRPr="00E71EDB">
        <w:rPr>
          <w:rFonts w:ascii="Times New Roman" w:eastAsia="Batang" w:hAnsi="Times New Roman" w:cs="Times New Roman"/>
          <w:b/>
          <w:color w:val="000000"/>
          <w:sz w:val="19"/>
          <w:szCs w:val="19"/>
          <w:lang w:eastAsia="tr-TR"/>
        </w:rPr>
        <w:tab/>
        <w:t>Üniversitemiz kalite politikası</w:t>
      </w:r>
      <w:r w:rsidRPr="00E71EDB">
        <w:rPr>
          <w:rFonts w:ascii="Times New Roman" w:eastAsia="Batang" w:hAnsi="Times New Roman" w:cs="Times New Roman"/>
          <w:color w:val="000000"/>
          <w:sz w:val="19"/>
          <w:szCs w:val="19"/>
          <w:lang w:eastAsia="tr-TR"/>
        </w:rPr>
        <w:t xml:space="preserve">, yükseköğretim ile ilgili evrensel değerleri içselleştiren, akademik özerkliğe, iç ve dış paydaş odaklılığa inanan ve bilimsel birikimini ve enerjisini Türkiye’nin 2023 </w:t>
      </w:r>
      <w:proofErr w:type="gramStart"/>
      <w:r w:rsidRPr="00E71EDB">
        <w:rPr>
          <w:rFonts w:ascii="Times New Roman" w:eastAsia="Batang" w:hAnsi="Times New Roman" w:cs="Times New Roman"/>
          <w:color w:val="000000"/>
          <w:sz w:val="19"/>
          <w:szCs w:val="19"/>
          <w:lang w:eastAsia="tr-TR"/>
        </w:rPr>
        <w:t>vizyonuyla</w:t>
      </w:r>
      <w:proofErr w:type="gramEnd"/>
      <w:r w:rsidRPr="00E71EDB">
        <w:rPr>
          <w:rFonts w:ascii="Times New Roman" w:eastAsia="Batang" w:hAnsi="Times New Roman" w:cs="Times New Roman"/>
          <w:color w:val="000000"/>
          <w:sz w:val="19"/>
          <w:szCs w:val="19"/>
          <w:lang w:eastAsia="tr-TR"/>
        </w:rPr>
        <w:t xml:space="preserve"> örtüştüren bir kalite politikasına sahiptir. Tüm birimler, etkin, verimli, rekabetçi, üstün performansa odaklanmış, uluslararası tanınırlığı ve saygınlığı olan girişimci bir dünya üniversitesi olmak amacına ulaşmak için kurumun </w:t>
      </w:r>
      <w:proofErr w:type="gramStart"/>
      <w:r w:rsidRPr="00E71EDB">
        <w:rPr>
          <w:rFonts w:ascii="Times New Roman" w:eastAsia="Batang" w:hAnsi="Times New Roman" w:cs="Times New Roman"/>
          <w:color w:val="000000"/>
          <w:sz w:val="19"/>
          <w:szCs w:val="19"/>
          <w:lang w:eastAsia="tr-TR"/>
        </w:rPr>
        <w:t>misyonu</w:t>
      </w:r>
      <w:proofErr w:type="gramEnd"/>
      <w:r w:rsidRPr="00E71EDB">
        <w:rPr>
          <w:rFonts w:ascii="Times New Roman" w:eastAsia="Batang" w:hAnsi="Times New Roman" w:cs="Times New Roman"/>
          <w:color w:val="000000"/>
          <w:sz w:val="19"/>
          <w:szCs w:val="19"/>
          <w:lang w:eastAsia="tr-TR"/>
        </w:rPr>
        <w:t xml:space="preserve"> ile uyumlu olacak şekilde stratejik amaç ve hedeflerini, bu amaç ve hedeflere ulaşmak için yapılması gereken faaliyetleri planlar ve yürütür. Yürütülen faaliyetlerin hedeflere ve amaçlara ulaşmadaki etkinliğini objektif verilere dayanarak değerlendirir ve günceller. Sağlanan iyileşme ve sürdürülebilirliği performans göstergeleriyle izler. </w:t>
      </w:r>
    </w:p>
    <w:p w:rsidR="004276F7" w:rsidRPr="00E71EDB" w:rsidRDefault="004276F7" w:rsidP="004276F7">
      <w:pPr>
        <w:autoSpaceDE w:val="0"/>
        <w:autoSpaceDN w:val="0"/>
        <w:adjustRightInd w:val="0"/>
        <w:spacing w:after="0" w:line="360" w:lineRule="auto"/>
        <w:jc w:val="both"/>
        <w:rPr>
          <w:rFonts w:ascii="Times New Roman" w:eastAsia="Batang" w:hAnsi="Times New Roman" w:cs="Times New Roman"/>
          <w:color w:val="000000"/>
          <w:sz w:val="19"/>
          <w:szCs w:val="19"/>
          <w:lang w:eastAsia="tr-TR"/>
        </w:rPr>
      </w:pPr>
      <w:r w:rsidRPr="00E71EDB">
        <w:rPr>
          <w:rFonts w:ascii="Times New Roman" w:eastAsia="Batang" w:hAnsi="Times New Roman" w:cs="Times New Roman"/>
          <w:color w:val="000000"/>
          <w:sz w:val="19"/>
          <w:szCs w:val="19"/>
          <w:lang w:eastAsia="tr-TR"/>
        </w:rPr>
        <w:tab/>
      </w:r>
      <w:r w:rsidRPr="00E71EDB">
        <w:rPr>
          <w:rFonts w:ascii="Times New Roman" w:eastAsia="Batang" w:hAnsi="Times New Roman" w:cs="Times New Roman"/>
          <w:b/>
          <w:color w:val="000000"/>
          <w:sz w:val="19"/>
          <w:szCs w:val="19"/>
          <w:lang w:eastAsia="tr-TR"/>
        </w:rPr>
        <w:t>Üniversitemiz eğitim politikası</w:t>
      </w:r>
      <w:r w:rsidRPr="00E71EDB">
        <w:rPr>
          <w:rFonts w:ascii="Times New Roman" w:eastAsia="Batang" w:hAnsi="Times New Roman" w:cs="Times New Roman"/>
          <w:color w:val="000000"/>
          <w:sz w:val="19"/>
          <w:szCs w:val="19"/>
          <w:lang w:eastAsia="tr-TR"/>
        </w:rPr>
        <w:t xml:space="preserve">, Etkin öğrenme için bilimsel ve teknolojik olanaklardan yararlanarak öğrenci merkezli eğitim merkezi olmak, Uluslararası eğitim standartlarına uygun programlar sunmak, ulusal ve uluslararası eğitim işbirliklerini güçlendirmek, Öğrenci merkezli eğitim-öğretim anlayışını benimseyerek, öğrencinin öğrenmesini desteklemek üzere gerekli kaynakların yeterliliğini ve programlara uygunluğunu sağlamaktır. </w:t>
      </w:r>
    </w:p>
    <w:p w:rsidR="004276F7" w:rsidRPr="00E71EDB" w:rsidRDefault="004276F7" w:rsidP="004276F7">
      <w:pPr>
        <w:autoSpaceDE w:val="0"/>
        <w:autoSpaceDN w:val="0"/>
        <w:adjustRightInd w:val="0"/>
        <w:spacing w:after="0" w:line="360" w:lineRule="auto"/>
        <w:ind w:firstLine="708"/>
        <w:jc w:val="both"/>
        <w:rPr>
          <w:rFonts w:ascii="Times New Roman" w:eastAsia="Batang" w:hAnsi="Times New Roman" w:cs="Times New Roman"/>
          <w:color w:val="000000"/>
          <w:sz w:val="19"/>
          <w:szCs w:val="19"/>
          <w:lang w:eastAsia="tr-TR"/>
        </w:rPr>
      </w:pPr>
      <w:r w:rsidRPr="00E71EDB">
        <w:rPr>
          <w:rFonts w:ascii="Times New Roman" w:eastAsia="Batang" w:hAnsi="Times New Roman" w:cs="Times New Roman"/>
          <w:b/>
          <w:color w:val="000000"/>
          <w:sz w:val="19"/>
          <w:szCs w:val="19"/>
          <w:lang w:eastAsia="tr-TR"/>
        </w:rPr>
        <w:t>Üniversitemiz araştırma politikası,</w:t>
      </w:r>
      <w:r w:rsidRPr="00E71EDB">
        <w:rPr>
          <w:rFonts w:ascii="Times New Roman" w:eastAsia="Batang" w:hAnsi="Times New Roman" w:cs="Times New Roman"/>
          <w:color w:val="000000"/>
          <w:sz w:val="19"/>
          <w:szCs w:val="19"/>
          <w:lang w:eastAsia="tr-TR"/>
        </w:rPr>
        <w:t xml:space="preserve"> Katma değeri yüksek ve nitelikli bilimsel çalışmalar yürüterek Türkiye’nin </w:t>
      </w:r>
      <w:proofErr w:type="gramStart"/>
      <w:r w:rsidRPr="00E71EDB">
        <w:rPr>
          <w:rFonts w:ascii="Times New Roman" w:eastAsia="Batang" w:hAnsi="Times New Roman" w:cs="Times New Roman"/>
          <w:color w:val="000000"/>
          <w:sz w:val="19"/>
          <w:szCs w:val="19"/>
          <w:lang w:eastAsia="tr-TR"/>
        </w:rPr>
        <w:t>vizyonunun</w:t>
      </w:r>
      <w:proofErr w:type="gramEnd"/>
      <w:r w:rsidRPr="00E71EDB">
        <w:rPr>
          <w:rFonts w:ascii="Times New Roman" w:eastAsia="Batang" w:hAnsi="Times New Roman" w:cs="Times New Roman"/>
          <w:color w:val="000000"/>
          <w:sz w:val="19"/>
          <w:szCs w:val="19"/>
          <w:lang w:eastAsia="tr-TR"/>
        </w:rPr>
        <w:t xml:space="preserve"> gerçekleşmesine katkıda bulunmak, Sanayi, endüstri ve sektör ile işbirliği yaparak, ulusal ve uluslararası ortak projeler yürütmek, Nitelikli bilimsel çalışmaları desteklemek ve yürütmek, Öğrenci ve öğretim elemanlarının niteliklerini geliştirmek ve bilimsel başarılarını desteklemektir</w:t>
      </w:r>
    </w:p>
    <w:p w:rsidR="004276F7" w:rsidRPr="00E71EDB" w:rsidRDefault="004276F7" w:rsidP="004276F7">
      <w:pPr>
        <w:autoSpaceDE w:val="0"/>
        <w:autoSpaceDN w:val="0"/>
        <w:adjustRightInd w:val="0"/>
        <w:spacing w:after="0" w:line="360" w:lineRule="auto"/>
        <w:ind w:firstLine="708"/>
        <w:jc w:val="both"/>
        <w:rPr>
          <w:rFonts w:ascii="Times New Roman" w:eastAsia="Batang" w:hAnsi="Times New Roman" w:cs="Times New Roman"/>
          <w:color w:val="000000"/>
          <w:sz w:val="19"/>
          <w:szCs w:val="19"/>
          <w:lang w:eastAsia="tr-TR"/>
        </w:rPr>
      </w:pPr>
      <w:r w:rsidRPr="00E71EDB">
        <w:rPr>
          <w:rFonts w:ascii="Times New Roman" w:eastAsia="Batang" w:hAnsi="Times New Roman" w:cs="Times New Roman"/>
          <w:color w:val="000000"/>
          <w:sz w:val="19"/>
          <w:szCs w:val="19"/>
          <w:lang w:eastAsia="tr-TR"/>
        </w:rPr>
        <w:t xml:space="preserve"> </w:t>
      </w:r>
      <w:proofErr w:type="gramStart"/>
      <w:r w:rsidRPr="00E71EDB">
        <w:rPr>
          <w:rFonts w:ascii="Times New Roman" w:eastAsia="Batang" w:hAnsi="Times New Roman" w:cs="Times New Roman"/>
          <w:b/>
          <w:color w:val="000000"/>
          <w:sz w:val="19"/>
          <w:szCs w:val="19"/>
          <w:lang w:eastAsia="tr-TR"/>
        </w:rPr>
        <w:t>Üniversitemiz yönetim politikası,</w:t>
      </w:r>
      <w:r w:rsidRPr="00E71EDB">
        <w:rPr>
          <w:rFonts w:ascii="Times New Roman" w:eastAsia="Batang" w:hAnsi="Times New Roman" w:cs="Times New Roman"/>
          <w:color w:val="000000"/>
          <w:sz w:val="19"/>
          <w:szCs w:val="19"/>
          <w:lang w:eastAsia="tr-TR"/>
        </w:rPr>
        <w:t xml:space="preserve"> Öğrenci ve diğer paydaşların memnuniyetine odaklı eğitim-öğretim ve yönetim sistemini benimsemek, Süreç odaklı sürekli iyileştirme ve geliştirme amacıyla; Eğitim-öğretim faaliyetlerinin </w:t>
      </w:r>
      <w:r w:rsidRPr="00E71EDB">
        <w:rPr>
          <w:rFonts w:ascii="Times New Roman" w:eastAsia="Batang" w:hAnsi="Times New Roman" w:cs="Times New Roman"/>
          <w:color w:val="000000"/>
          <w:sz w:val="19"/>
          <w:szCs w:val="19"/>
          <w:lang w:eastAsia="tr-TR"/>
        </w:rPr>
        <w:lastRenderedPageBreak/>
        <w:t xml:space="preserve">geliştirilmesi, güncellenmesi ve yürütülmesinde iç ve dış paydaşları önemsemek ve etkin çıktılar ile paydaşlara katkı sağlamak, Eğitim-öğretim, araştırma-geliştirme ve her türlü hizmet alanlarını geliştirerek, güncel ve dinamik yönetim sürecini sürdürmek. </w:t>
      </w:r>
      <w:proofErr w:type="gramEnd"/>
      <w:r w:rsidRPr="00E71EDB">
        <w:rPr>
          <w:rFonts w:ascii="Times New Roman" w:eastAsia="Batang" w:hAnsi="Times New Roman" w:cs="Times New Roman"/>
          <w:color w:val="000000"/>
          <w:sz w:val="19"/>
          <w:szCs w:val="19"/>
          <w:lang w:eastAsia="tr-TR"/>
        </w:rPr>
        <w:t>Kaynakların etkin kullanımını sağlayarak verimlilik ve kalite odaklı üniversite ortamını tüm paydaşlar için bir yaşam biçimi haline getirmektir.</w:t>
      </w:r>
    </w:p>
    <w:p w:rsidR="004276F7" w:rsidRPr="00E71EDB" w:rsidRDefault="004276F7" w:rsidP="004276F7">
      <w:pPr>
        <w:autoSpaceDE w:val="0"/>
        <w:autoSpaceDN w:val="0"/>
        <w:adjustRightInd w:val="0"/>
        <w:spacing w:after="0" w:line="360" w:lineRule="auto"/>
        <w:ind w:firstLine="708"/>
        <w:jc w:val="both"/>
        <w:rPr>
          <w:rFonts w:ascii="Times New Roman" w:eastAsia="Batang" w:hAnsi="Times New Roman" w:cs="Times New Roman"/>
          <w:color w:val="000000"/>
          <w:sz w:val="19"/>
          <w:szCs w:val="19"/>
          <w:lang w:eastAsia="tr-TR"/>
        </w:rPr>
      </w:pPr>
    </w:p>
    <w:p w:rsidR="004276F7" w:rsidRPr="00E71EDB" w:rsidRDefault="004276F7" w:rsidP="004276F7">
      <w:pPr>
        <w:autoSpaceDE w:val="0"/>
        <w:autoSpaceDN w:val="0"/>
        <w:adjustRightInd w:val="0"/>
        <w:spacing w:after="0" w:line="360" w:lineRule="auto"/>
        <w:ind w:firstLine="708"/>
        <w:jc w:val="both"/>
        <w:rPr>
          <w:rFonts w:ascii="Times New Roman" w:eastAsia="Batang" w:hAnsi="Times New Roman" w:cs="Times New Roman"/>
          <w:color w:val="000000"/>
          <w:spacing w:val="-2"/>
          <w:sz w:val="19"/>
          <w:szCs w:val="19"/>
          <w:lang w:eastAsia="tr-TR"/>
        </w:rPr>
      </w:pPr>
      <w:r w:rsidRPr="00E71EDB">
        <w:rPr>
          <w:rFonts w:ascii="Times New Roman" w:eastAsia="Batang" w:hAnsi="Times New Roman" w:cs="Times New Roman"/>
          <w:color w:val="000000"/>
          <w:spacing w:val="-2"/>
          <w:sz w:val="19"/>
          <w:szCs w:val="19"/>
          <w:lang w:eastAsia="tr-TR"/>
        </w:rPr>
        <w:t xml:space="preserve">Selçuk Üniversitesi’nin araştırma ve geliştirme stratejisi, bölge, ülke ve uluslararası boyutlu bir bakış açısıyla değerlendirilerek Üniversite altyapısı ve araştırma faaliyetleri ve bölgesel sanayi kuruluşlarının talepleri ile TÜBİTAK’ın ve ilgili Bakanlıkların belirlediği öncelikli alanlar da dikkate alınarak bütünsel bir yaklaşımla çok boyutlu olarak değerlendirilmekte ve belirlenmektedir. Selçuk Üniversitesi’nde temel araştırma ve uygulamalı araştırma faaliyetlerini etkin bir biçimde desteklemek amacıyla, Üniversite birimlerinde yer alan 341 araştırma ve uygulama </w:t>
      </w:r>
      <w:proofErr w:type="spellStart"/>
      <w:r w:rsidRPr="00E71EDB">
        <w:rPr>
          <w:rFonts w:ascii="Times New Roman" w:eastAsia="Batang" w:hAnsi="Times New Roman" w:cs="Times New Roman"/>
          <w:color w:val="000000"/>
          <w:spacing w:val="-2"/>
          <w:sz w:val="19"/>
          <w:szCs w:val="19"/>
          <w:lang w:eastAsia="tr-TR"/>
        </w:rPr>
        <w:t>laboratuarının</w:t>
      </w:r>
      <w:proofErr w:type="spellEnd"/>
      <w:r w:rsidRPr="00E71EDB">
        <w:rPr>
          <w:rFonts w:ascii="Times New Roman" w:eastAsia="Batang" w:hAnsi="Times New Roman" w:cs="Times New Roman"/>
          <w:color w:val="000000"/>
          <w:spacing w:val="-2"/>
          <w:sz w:val="19"/>
          <w:szCs w:val="19"/>
          <w:lang w:eastAsia="tr-TR"/>
        </w:rPr>
        <w:t xml:space="preserve"> teknolojik gelişmeler doğrultusunda modernizasyonunun yapılmakta, öğretim elemanlarına proje hazırlama, yürütme ve değerlendirme konularında destek ve teşvikler verilmektedir. Bununla birlikte Üniversite bünyesinde yer alan 45 araştırma ve uygulama merkezi, Konya </w:t>
      </w:r>
      <w:proofErr w:type="spellStart"/>
      <w:r w:rsidRPr="00E71EDB">
        <w:rPr>
          <w:rFonts w:ascii="Times New Roman" w:eastAsia="Batang" w:hAnsi="Times New Roman" w:cs="Times New Roman"/>
          <w:color w:val="000000"/>
          <w:spacing w:val="-2"/>
          <w:sz w:val="19"/>
          <w:szCs w:val="19"/>
          <w:lang w:eastAsia="tr-TR"/>
        </w:rPr>
        <w:t>Teknokent</w:t>
      </w:r>
      <w:proofErr w:type="spellEnd"/>
      <w:r w:rsidRPr="00E71EDB">
        <w:rPr>
          <w:rFonts w:ascii="Times New Roman" w:eastAsia="Batang" w:hAnsi="Times New Roman" w:cs="Times New Roman"/>
          <w:color w:val="000000"/>
          <w:spacing w:val="-2"/>
          <w:sz w:val="19"/>
          <w:szCs w:val="19"/>
          <w:lang w:eastAsia="tr-TR"/>
        </w:rPr>
        <w:t>, Selçuk Teknoloji Transfer Ofisi (TTO), İleri Teknoloji Araştırma ve Uygulama Merkezi (İLTEK) ve Konya Teknoloji Geliştirme Bölgesi (</w:t>
      </w:r>
      <w:proofErr w:type="spellStart"/>
      <w:r w:rsidRPr="00E71EDB">
        <w:rPr>
          <w:rFonts w:ascii="Times New Roman" w:eastAsia="Batang" w:hAnsi="Times New Roman" w:cs="Times New Roman"/>
          <w:color w:val="000000"/>
          <w:spacing w:val="-2"/>
          <w:sz w:val="19"/>
          <w:szCs w:val="19"/>
          <w:lang w:eastAsia="tr-TR"/>
        </w:rPr>
        <w:t>InnoPark</w:t>
      </w:r>
      <w:proofErr w:type="spellEnd"/>
      <w:r w:rsidRPr="00E71EDB">
        <w:rPr>
          <w:rFonts w:ascii="Times New Roman" w:eastAsia="Batang" w:hAnsi="Times New Roman" w:cs="Times New Roman"/>
          <w:color w:val="000000"/>
          <w:spacing w:val="-2"/>
          <w:sz w:val="19"/>
          <w:szCs w:val="19"/>
          <w:lang w:eastAsia="tr-TR"/>
        </w:rPr>
        <w:t xml:space="preserve">) gibi doğrudan araştırma ve geliştirme faaliyetlerine odaklanmış paydaşlarımız da temel ve uygulamalı araştırmalar konusunda eşit düzeyde katkı sağlamaktadır. </w:t>
      </w:r>
    </w:p>
    <w:p w:rsidR="004276F7" w:rsidRPr="00E71EDB" w:rsidRDefault="004276F7" w:rsidP="004276F7">
      <w:pPr>
        <w:autoSpaceDE w:val="0"/>
        <w:autoSpaceDN w:val="0"/>
        <w:adjustRightInd w:val="0"/>
        <w:spacing w:after="0" w:line="360" w:lineRule="auto"/>
        <w:ind w:firstLine="708"/>
        <w:jc w:val="both"/>
        <w:rPr>
          <w:rFonts w:ascii="Times New Roman" w:eastAsia="Batang" w:hAnsi="Times New Roman" w:cs="Times New Roman"/>
          <w:color w:val="000000"/>
          <w:spacing w:val="-2"/>
          <w:sz w:val="19"/>
          <w:szCs w:val="19"/>
          <w:lang w:eastAsia="tr-TR"/>
        </w:rPr>
      </w:pPr>
      <w:r w:rsidRPr="00E71EDB">
        <w:rPr>
          <w:rFonts w:ascii="Times New Roman" w:eastAsia="Batang" w:hAnsi="Times New Roman" w:cs="Times New Roman"/>
          <w:color w:val="000000"/>
          <w:spacing w:val="-2"/>
          <w:sz w:val="19"/>
          <w:szCs w:val="19"/>
          <w:lang w:eastAsia="tr-TR"/>
        </w:rPr>
        <w:t xml:space="preserve">Bölge, ülke ve dünya bazında düşünülerek, TÜBİTAK öncelikli alanları da değerlendirilerek Selçuk Üniversitesi öncelikli alanlarını belirlemektedir. Üniversite bütçesi çerçevesinde tematik alanlarda belirlenen öncelikli alan projeleri öncelikli olarak desteklenmektedir. Selçuk Üniversitesinde yürütülen araştırmaların, ekonomik ve </w:t>
      </w:r>
      <w:proofErr w:type="spellStart"/>
      <w:r w:rsidRPr="00E71EDB">
        <w:rPr>
          <w:rFonts w:ascii="Times New Roman" w:eastAsia="Batang" w:hAnsi="Times New Roman" w:cs="Times New Roman"/>
          <w:color w:val="000000"/>
          <w:spacing w:val="-2"/>
          <w:sz w:val="19"/>
          <w:szCs w:val="19"/>
          <w:lang w:eastAsia="tr-TR"/>
        </w:rPr>
        <w:t>sosyo</w:t>
      </w:r>
      <w:proofErr w:type="spellEnd"/>
      <w:r w:rsidRPr="00E71EDB">
        <w:rPr>
          <w:rFonts w:ascii="Times New Roman" w:eastAsia="Batang" w:hAnsi="Times New Roman" w:cs="Times New Roman"/>
          <w:color w:val="000000"/>
          <w:spacing w:val="-2"/>
          <w:sz w:val="19"/>
          <w:szCs w:val="19"/>
          <w:lang w:eastAsia="tr-TR"/>
        </w:rPr>
        <w:t xml:space="preserve">-kültürel katkısının olması, proje değerlendirilmesinde öncelikli </w:t>
      </w:r>
      <w:proofErr w:type="gramStart"/>
      <w:r w:rsidRPr="00E71EDB">
        <w:rPr>
          <w:rFonts w:ascii="Times New Roman" w:eastAsia="Batang" w:hAnsi="Times New Roman" w:cs="Times New Roman"/>
          <w:color w:val="000000"/>
          <w:spacing w:val="-2"/>
          <w:sz w:val="19"/>
          <w:szCs w:val="19"/>
          <w:lang w:eastAsia="tr-TR"/>
        </w:rPr>
        <w:t>kriterler</w:t>
      </w:r>
      <w:proofErr w:type="gramEnd"/>
      <w:r w:rsidRPr="00E71EDB">
        <w:rPr>
          <w:rFonts w:ascii="Times New Roman" w:eastAsia="Batang" w:hAnsi="Times New Roman" w:cs="Times New Roman"/>
          <w:color w:val="000000"/>
          <w:spacing w:val="-2"/>
          <w:sz w:val="19"/>
          <w:szCs w:val="19"/>
          <w:lang w:eastAsia="tr-TR"/>
        </w:rPr>
        <w:t xml:space="preserve"> arasında yer almaktadır.</w:t>
      </w:r>
    </w:p>
    <w:p w:rsidR="004276F7" w:rsidRPr="00E71EDB" w:rsidRDefault="004276F7" w:rsidP="004276F7">
      <w:pPr>
        <w:tabs>
          <w:tab w:val="num" w:pos="360"/>
        </w:tabs>
        <w:spacing w:before="120" w:after="120" w:line="360" w:lineRule="auto"/>
        <w:jc w:val="both"/>
        <w:rPr>
          <w:rFonts w:ascii="Times New Roman" w:eastAsia="Calibri" w:hAnsi="Times New Roman" w:cs="Times New Roman"/>
          <w:b/>
          <w:bCs/>
          <w:i/>
          <w:sz w:val="19"/>
          <w:szCs w:val="19"/>
        </w:rPr>
      </w:pPr>
      <w:r w:rsidRPr="00E71EDB">
        <w:rPr>
          <w:rFonts w:ascii="Times New Roman" w:eastAsia="Calibri" w:hAnsi="Times New Roman" w:cs="Times New Roman"/>
          <w:b/>
          <w:sz w:val="19"/>
          <w:szCs w:val="19"/>
          <w:lang w:eastAsia="ko-KR"/>
        </w:rPr>
        <w:t>B- AMAÇ VE HEDEFLER</w:t>
      </w:r>
    </w:p>
    <w:p w:rsidR="004276F7" w:rsidRPr="00E71EDB" w:rsidRDefault="004276F7" w:rsidP="004276F7">
      <w:pPr>
        <w:tabs>
          <w:tab w:val="num" w:pos="360"/>
        </w:tabs>
        <w:spacing w:before="120" w:after="120" w:line="360" w:lineRule="auto"/>
        <w:jc w:val="both"/>
        <w:rPr>
          <w:rFonts w:ascii="Times New Roman" w:eastAsia="Calibri" w:hAnsi="Times New Roman" w:cs="Times New Roman"/>
          <w:b/>
          <w:bCs/>
          <w:sz w:val="19"/>
          <w:szCs w:val="19"/>
        </w:rPr>
      </w:pPr>
      <w:r w:rsidRPr="00E71EDB">
        <w:rPr>
          <w:rFonts w:ascii="Times New Roman" w:eastAsia="Calibri" w:hAnsi="Times New Roman" w:cs="Times New Roman"/>
          <w:b/>
          <w:bCs/>
          <w:sz w:val="19"/>
          <w:szCs w:val="19"/>
        </w:rPr>
        <w:t>Üniversitemizin Misyonu:</w:t>
      </w:r>
    </w:p>
    <w:p w:rsidR="004276F7" w:rsidRPr="00E71EDB" w:rsidRDefault="004276F7" w:rsidP="004276F7">
      <w:pPr>
        <w:tabs>
          <w:tab w:val="num" w:pos="360"/>
        </w:tabs>
        <w:spacing w:before="120" w:after="120" w:line="360"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Girişimci ve yenilikçi yaklaşımla geleceğin yetkin ve erdemli bireylerini yetiştirmek; sürdürülebilir kalkınma odaklı araştırmalar yapmak ve uygulamaktır.</w:t>
      </w:r>
    </w:p>
    <w:p w:rsidR="004276F7" w:rsidRPr="00E71EDB" w:rsidRDefault="004276F7" w:rsidP="004276F7">
      <w:pPr>
        <w:tabs>
          <w:tab w:val="left" w:pos="5620"/>
        </w:tabs>
        <w:spacing w:before="100" w:beforeAutospacing="1" w:after="100" w:afterAutospacing="1" w:line="276" w:lineRule="auto"/>
        <w:jc w:val="both"/>
        <w:rPr>
          <w:rFonts w:ascii="Times New Roman" w:eastAsia="Calibri" w:hAnsi="Times New Roman" w:cs="Times New Roman"/>
          <w:b/>
          <w:sz w:val="19"/>
          <w:szCs w:val="19"/>
        </w:rPr>
      </w:pPr>
      <w:r w:rsidRPr="00E71EDB">
        <w:rPr>
          <w:rFonts w:ascii="Times New Roman" w:eastAsia="Calibri" w:hAnsi="Times New Roman" w:cs="Times New Roman"/>
          <w:b/>
          <w:sz w:val="19"/>
          <w:szCs w:val="19"/>
        </w:rPr>
        <w:t>Üniversitemizin Vizyonu:</w:t>
      </w:r>
    </w:p>
    <w:p w:rsidR="004276F7" w:rsidRPr="00E71EDB" w:rsidRDefault="004276F7" w:rsidP="004276F7">
      <w:pPr>
        <w:shd w:val="clear" w:color="auto" w:fill="FFFFFF"/>
        <w:spacing w:before="125" w:after="200" w:line="298" w:lineRule="exact"/>
        <w:jc w:val="both"/>
        <w:rPr>
          <w:rFonts w:ascii="Times New Roman" w:eastAsia="Times New Roman" w:hAnsi="Times New Roman" w:cs="Times New Roman"/>
          <w:color w:val="000000"/>
          <w:sz w:val="19"/>
          <w:szCs w:val="19"/>
        </w:rPr>
      </w:pPr>
      <w:r w:rsidRPr="00E71EDB">
        <w:rPr>
          <w:rFonts w:ascii="Times New Roman" w:eastAsia="Calibri" w:hAnsi="Times New Roman" w:cs="Times New Roman"/>
          <w:color w:val="000000"/>
          <w:spacing w:val="-4"/>
          <w:sz w:val="19"/>
          <w:szCs w:val="19"/>
        </w:rPr>
        <w:t xml:space="preserve">Dünya çapında sürekli gelişimi hedefleyen bir araştırma üniversitesi </w:t>
      </w:r>
      <w:r w:rsidRPr="00E71EDB">
        <w:rPr>
          <w:rFonts w:ascii="Times New Roman" w:eastAsia="Times New Roman" w:hAnsi="Times New Roman" w:cs="Times New Roman"/>
          <w:color w:val="000000"/>
          <w:sz w:val="19"/>
          <w:szCs w:val="19"/>
        </w:rPr>
        <w:t>olmaktır.</w:t>
      </w:r>
    </w:p>
    <w:p w:rsidR="004276F7" w:rsidRPr="00E71EDB" w:rsidRDefault="004276F7" w:rsidP="004276F7">
      <w:pPr>
        <w:shd w:val="clear" w:color="auto" w:fill="FFFFFF"/>
        <w:spacing w:before="14" w:after="200" w:line="408" w:lineRule="exact"/>
        <w:jc w:val="both"/>
        <w:rPr>
          <w:rFonts w:ascii="Times New Roman" w:eastAsia="Calibri" w:hAnsi="Times New Roman" w:cs="Times New Roman"/>
          <w:b/>
          <w:sz w:val="19"/>
          <w:szCs w:val="19"/>
        </w:rPr>
      </w:pPr>
    </w:p>
    <w:p w:rsidR="004276F7" w:rsidRPr="00E71EDB" w:rsidRDefault="004276F7" w:rsidP="004276F7">
      <w:pPr>
        <w:shd w:val="clear" w:color="auto" w:fill="FFFFFF"/>
        <w:spacing w:after="150" w:line="195" w:lineRule="atLeast"/>
        <w:jc w:val="both"/>
        <w:rPr>
          <w:rFonts w:ascii="Times New Roman" w:eastAsia="Times New Roman" w:hAnsi="Times New Roman" w:cs="Times New Roman"/>
          <w:b/>
          <w:bCs/>
          <w:sz w:val="19"/>
          <w:szCs w:val="19"/>
          <w:lang w:eastAsia="tr-TR"/>
        </w:rPr>
      </w:pPr>
      <w:r w:rsidRPr="00E71EDB">
        <w:rPr>
          <w:rFonts w:ascii="Times New Roman" w:eastAsia="Times New Roman" w:hAnsi="Times New Roman" w:cs="Times New Roman"/>
          <w:b/>
          <w:bCs/>
          <w:sz w:val="19"/>
          <w:szCs w:val="19"/>
          <w:lang w:eastAsia="tr-TR"/>
        </w:rPr>
        <w:t>Temel Değerler</w:t>
      </w:r>
    </w:p>
    <w:p w:rsidR="004276F7" w:rsidRPr="00E71EDB" w:rsidRDefault="004276F7" w:rsidP="004276F7">
      <w:pPr>
        <w:shd w:val="clear" w:color="auto" w:fill="FFFFFF"/>
        <w:spacing w:after="200" w:line="298" w:lineRule="exact"/>
        <w:jc w:val="both"/>
        <w:rPr>
          <w:rFonts w:ascii="Times New Roman" w:eastAsia="Times New Roman" w:hAnsi="Times New Roman" w:cs="Times New Roman"/>
          <w:sz w:val="19"/>
          <w:szCs w:val="19"/>
        </w:rPr>
      </w:pPr>
      <w:r w:rsidRPr="00E71EDB">
        <w:rPr>
          <w:rFonts w:ascii="Times New Roman" w:eastAsia="Calibri" w:hAnsi="Times New Roman" w:cs="Times New Roman"/>
          <w:spacing w:val="-2"/>
          <w:sz w:val="19"/>
          <w:szCs w:val="19"/>
        </w:rPr>
        <w:t>Sel</w:t>
      </w:r>
      <w:r w:rsidRPr="00E71EDB">
        <w:rPr>
          <w:rFonts w:ascii="Times New Roman" w:eastAsia="Times New Roman" w:hAnsi="Times New Roman" w:cs="Times New Roman"/>
          <w:spacing w:val="-2"/>
          <w:sz w:val="19"/>
          <w:szCs w:val="19"/>
        </w:rPr>
        <w:t xml:space="preserve">çuk Üniversitesi </w:t>
      </w:r>
      <w:r w:rsidRPr="00E71EDB">
        <w:rPr>
          <w:rFonts w:ascii="Times New Roman" w:eastAsia="Times New Roman" w:hAnsi="Times New Roman" w:cs="Times New Roman"/>
          <w:spacing w:val="-1"/>
          <w:sz w:val="19"/>
          <w:szCs w:val="19"/>
        </w:rPr>
        <w:t>stratejik amaç ve hedeflerini gerçekleştirirken aşağı</w:t>
      </w:r>
      <w:r w:rsidRPr="00E71EDB">
        <w:rPr>
          <w:rFonts w:ascii="Times New Roman" w:eastAsia="Times New Roman" w:hAnsi="Times New Roman" w:cs="Times New Roman"/>
          <w:spacing w:val="-1"/>
          <w:sz w:val="19"/>
          <w:szCs w:val="19"/>
        </w:rPr>
        <w:softHyphen/>
      </w:r>
      <w:r w:rsidRPr="00E71EDB">
        <w:rPr>
          <w:rFonts w:ascii="Times New Roman" w:eastAsia="Times New Roman" w:hAnsi="Times New Roman" w:cs="Times New Roman"/>
          <w:sz w:val="19"/>
          <w:szCs w:val="19"/>
        </w:rPr>
        <w:t>daki ilke ve değerlere bağlıdır:</w:t>
      </w:r>
    </w:p>
    <w:p w:rsidR="004276F7" w:rsidRPr="00E71EDB" w:rsidRDefault="004276F7" w:rsidP="004276F7">
      <w:pPr>
        <w:shd w:val="clear" w:color="auto" w:fill="FFFFFF"/>
        <w:spacing w:after="200" w:line="276" w:lineRule="auto"/>
        <w:jc w:val="both"/>
        <w:rPr>
          <w:rFonts w:ascii="Times New Roman" w:eastAsia="Calibri" w:hAnsi="Times New Roman" w:cs="Times New Roman"/>
          <w:sz w:val="19"/>
          <w:szCs w:val="19"/>
        </w:rPr>
      </w:pP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spacing w:val="-4"/>
          <w:sz w:val="19"/>
          <w:szCs w:val="19"/>
        </w:rPr>
        <w:t>Bilimsel anlamda özgürlük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spacing w:val="-4"/>
          <w:sz w:val="19"/>
          <w:szCs w:val="19"/>
        </w:rPr>
        <w:t>Kurumsal anlamda özerklik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spacing w:val="-4"/>
          <w:sz w:val="19"/>
          <w:szCs w:val="19"/>
        </w:rPr>
        <w:t>Şeffaf ve hesap verebilirlik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bCs/>
          <w:sz w:val="19"/>
          <w:szCs w:val="19"/>
        </w:rPr>
        <w:t>Katılımcılık ve farklılıklara saygılı olma</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bCs/>
          <w:sz w:val="19"/>
          <w:szCs w:val="19"/>
        </w:rPr>
        <w:t>Girişimcilik, rekabetçilik ve yenilikçilik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bCs/>
          <w:sz w:val="19"/>
          <w:szCs w:val="19"/>
        </w:rPr>
        <w:t>Kalite odaklı olma ve mükemmeliyetçilik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bCs/>
          <w:sz w:val="19"/>
          <w:szCs w:val="19"/>
        </w:rPr>
        <w:t>Öğrenci odaklılık</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spacing w:val="-4"/>
          <w:sz w:val="19"/>
          <w:szCs w:val="19"/>
        </w:rPr>
        <w:t>Çevreye duyarlı olma</w:t>
      </w:r>
    </w:p>
    <w:p w:rsidR="004276F7" w:rsidRPr="00E71EDB" w:rsidRDefault="004276F7" w:rsidP="004276F7">
      <w:pPr>
        <w:widowControl w:val="0"/>
        <w:numPr>
          <w:ilvl w:val="0"/>
          <w:numId w:val="2"/>
        </w:numPr>
        <w:shd w:val="clear" w:color="auto" w:fill="FFFFFF"/>
        <w:tabs>
          <w:tab w:val="left" w:pos="254"/>
        </w:tabs>
        <w:autoSpaceDE w:val="0"/>
        <w:autoSpaceDN w:val="0"/>
        <w:adjustRightInd w:val="0"/>
        <w:spacing w:after="0" w:line="276" w:lineRule="auto"/>
        <w:rPr>
          <w:rFonts w:ascii="Times New Roman" w:eastAsia="Times New Roman" w:hAnsi="Times New Roman" w:cs="Times New Roman"/>
          <w:bCs/>
          <w:sz w:val="19"/>
          <w:szCs w:val="19"/>
        </w:rPr>
      </w:pPr>
      <w:r w:rsidRPr="00E71EDB">
        <w:rPr>
          <w:rFonts w:ascii="Times New Roman" w:eastAsia="Times New Roman" w:hAnsi="Times New Roman" w:cs="Times New Roman"/>
          <w:spacing w:val="-4"/>
          <w:sz w:val="19"/>
          <w:szCs w:val="19"/>
        </w:rPr>
        <w:t>Etik ilkelere bağlı</w:t>
      </w:r>
    </w:p>
    <w:p w:rsidR="004276F7" w:rsidRPr="00E71EDB" w:rsidRDefault="004276F7" w:rsidP="004276F7">
      <w:pPr>
        <w:spacing w:before="100" w:beforeAutospacing="1" w:after="100" w:afterAutospacing="1" w:line="240" w:lineRule="auto"/>
        <w:ind w:left="65"/>
        <w:jc w:val="both"/>
        <w:rPr>
          <w:rFonts w:ascii="Times New Roman" w:eastAsia="Times New Roman" w:hAnsi="Times New Roman" w:cs="Times New Roman"/>
          <w:b/>
          <w:sz w:val="19"/>
          <w:szCs w:val="19"/>
          <w:lang w:eastAsia="ko-KR"/>
        </w:rPr>
      </w:pPr>
    </w:p>
    <w:p w:rsidR="004276F7" w:rsidRPr="00E71EDB" w:rsidRDefault="004276F7" w:rsidP="004276F7">
      <w:pPr>
        <w:spacing w:before="100" w:beforeAutospacing="1" w:after="100" w:afterAutospacing="1" w:line="240" w:lineRule="auto"/>
        <w:ind w:left="65"/>
        <w:jc w:val="both"/>
        <w:rPr>
          <w:rFonts w:ascii="Times New Roman" w:eastAsia="Times New Roman" w:hAnsi="Times New Roman" w:cs="Times New Roman"/>
          <w:b/>
          <w:sz w:val="19"/>
          <w:szCs w:val="19"/>
          <w:lang w:eastAsia="ko-KR"/>
        </w:rPr>
      </w:pPr>
    </w:p>
    <w:p w:rsidR="004276F7" w:rsidRPr="00E71EDB" w:rsidRDefault="004276F7" w:rsidP="004276F7">
      <w:pPr>
        <w:shd w:val="clear" w:color="auto" w:fill="FFFFFF"/>
        <w:spacing w:before="125" w:after="200" w:line="298" w:lineRule="exact"/>
        <w:jc w:val="both"/>
        <w:rPr>
          <w:rFonts w:ascii="Times New Roman" w:eastAsia="Arial Unicode MS" w:hAnsi="Times New Roman" w:cs="Times New Roman"/>
          <w:b/>
          <w:sz w:val="19"/>
          <w:szCs w:val="19"/>
        </w:rPr>
      </w:pPr>
    </w:p>
    <w:p w:rsidR="004276F7" w:rsidRPr="00E71EDB" w:rsidRDefault="004276F7" w:rsidP="004276F7">
      <w:pPr>
        <w:shd w:val="clear" w:color="auto" w:fill="FFFFFF"/>
        <w:spacing w:before="125" w:after="200" w:line="298" w:lineRule="exact"/>
        <w:jc w:val="both"/>
        <w:rPr>
          <w:rFonts w:ascii="Times New Roman" w:eastAsia="Arial Unicode MS" w:hAnsi="Times New Roman" w:cs="Times New Roman"/>
          <w:b/>
          <w:sz w:val="19"/>
          <w:szCs w:val="19"/>
        </w:rPr>
      </w:pPr>
    </w:p>
    <w:p w:rsidR="004276F7" w:rsidRPr="00E71EDB" w:rsidRDefault="004276F7" w:rsidP="004276F7">
      <w:pPr>
        <w:shd w:val="clear" w:color="auto" w:fill="FFFFFF"/>
        <w:spacing w:before="125" w:after="200" w:line="298" w:lineRule="exact"/>
        <w:jc w:val="both"/>
        <w:rPr>
          <w:rFonts w:ascii="Times New Roman" w:eastAsia="Arial Unicode MS" w:hAnsi="Times New Roman" w:cs="Times New Roman"/>
          <w:b/>
          <w:sz w:val="19"/>
          <w:szCs w:val="19"/>
        </w:rPr>
      </w:pPr>
      <w:r w:rsidRPr="00E71EDB">
        <w:rPr>
          <w:rFonts w:ascii="Times New Roman" w:eastAsia="Arial Unicode MS" w:hAnsi="Times New Roman" w:cs="Times New Roman"/>
          <w:b/>
          <w:sz w:val="19"/>
          <w:szCs w:val="19"/>
        </w:rPr>
        <w:t>AMAÇLAR</w:t>
      </w:r>
    </w:p>
    <w:p w:rsidR="004276F7" w:rsidRPr="00E71EDB" w:rsidRDefault="004276F7" w:rsidP="004276F7">
      <w:pPr>
        <w:shd w:val="clear" w:color="auto" w:fill="FFFFFF"/>
        <w:tabs>
          <w:tab w:val="left" w:pos="25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A1- Eğitim-öğretim kalitesini uluslararası düzeyde rekabet edilebilir hâle getirmek.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A2- Toplumsal ve ekonomik faydayı önceleyen çıktı odaklı, sürdürülebilir, etkin                                                                                                                                           araştırma faaliyetlerini geliştirmek/desteklemek.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w w:val="90"/>
          <w:sz w:val="19"/>
          <w:szCs w:val="19"/>
        </w:rPr>
        <w:t xml:space="preserve">A3- </w:t>
      </w:r>
      <w:r w:rsidRPr="00E71EDB">
        <w:rPr>
          <w:rFonts w:ascii="Times New Roman" w:eastAsia="Calibri" w:hAnsi="Times New Roman" w:cs="Times New Roman"/>
          <w:sz w:val="19"/>
          <w:szCs w:val="19"/>
        </w:rPr>
        <w:t>Kurumsal kapasiteyi güçlendirmek.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w w:val="90"/>
          <w:sz w:val="19"/>
          <w:szCs w:val="19"/>
        </w:rPr>
        <w:t xml:space="preserve">A4- </w:t>
      </w:r>
      <w:r w:rsidRPr="00E71EDB">
        <w:rPr>
          <w:rFonts w:ascii="Times New Roman" w:eastAsia="Calibri" w:hAnsi="Times New Roman" w:cs="Times New Roman"/>
          <w:sz w:val="19"/>
          <w:szCs w:val="19"/>
        </w:rPr>
        <w:t>Paydaşlara ve topluma yönelik sunulan hizmetleri geliştirmek ve kalitesini artırmak.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p>
    <w:p w:rsidR="004276F7" w:rsidRPr="00E71EDB" w:rsidRDefault="004276F7" w:rsidP="004276F7">
      <w:pPr>
        <w:spacing w:after="200" w:line="276" w:lineRule="auto"/>
        <w:rPr>
          <w:rFonts w:ascii="Times New Roman" w:eastAsia="Arial Unicode MS" w:hAnsi="Times New Roman" w:cs="Times New Roman"/>
          <w:b/>
          <w:sz w:val="19"/>
          <w:szCs w:val="19"/>
        </w:rPr>
      </w:pPr>
      <w:r w:rsidRPr="00E71EDB">
        <w:rPr>
          <w:rFonts w:ascii="Times New Roman" w:eastAsia="Arial Unicode MS" w:hAnsi="Times New Roman" w:cs="Times New Roman"/>
          <w:b/>
          <w:sz w:val="19"/>
          <w:szCs w:val="19"/>
        </w:rPr>
        <w:t>HEDEFLER</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H1.1-</w:t>
      </w:r>
      <w:r w:rsidRPr="00E71EDB">
        <w:rPr>
          <w:rFonts w:ascii="Times New Roman" w:eastAsia="Calibri" w:hAnsi="Times New Roman" w:cs="Times New Roman"/>
          <w:b/>
          <w:sz w:val="19"/>
          <w:szCs w:val="19"/>
        </w:rPr>
        <w:t xml:space="preserve"> </w:t>
      </w:r>
      <w:r w:rsidRPr="00E71EDB">
        <w:rPr>
          <w:rFonts w:ascii="Times New Roman" w:eastAsia="Arial" w:hAnsi="Times New Roman" w:cs="Times New Roman"/>
          <w:sz w:val="19"/>
          <w:szCs w:val="19"/>
          <w:lang w:bidi="tr-TR"/>
        </w:rPr>
        <w:t>Plan dönemi sonunda lisansüstü öğrenci oranını % 25 seviyesine ulaştırmak.</w:t>
      </w:r>
      <w:r w:rsidRPr="00E71EDB">
        <w:rPr>
          <w:rFonts w:ascii="Times New Roman" w:eastAsia="Calibri" w:hAnsi="Times New Roman" w:cs="Times New Roman"/>
          <w:sz w:val="19"/>
          <w:szCs w:val="19"/>
        </w:rPr>
        <w:t xml:space="preserve"> </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H1.2- Üniversitenin uluslararası niteliğini geliştirmek.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H1.3- Kalite güvence sistemi ve akreditasyonu yaygınlaştırmak.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H1.4- Uzaktan eğitim faaliyetlerini yaygınlaştırmak.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H2.1- Bilimsel yayınların nitelik ve niceliğini arttırmak.</w:t>
      </w:r>
    </w:p>
    <w:p w:rsidR="004276F7" w:rsidRPr="00E71EDB" w:rsidRDefault="004276F7" w:rsidP="004276F7">
      <w:pPr>
        <w:shd w:val="clear" w:color="auto" w:fill="FFFFFF"/>
        <w:tabs>
          <w:tab w:val="left" w:pos="567"/>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 xml:space="preserve">H2.2- Öncelikli araştırma alanlarında yapılan çalışmaların sayını artırmak ve </w:t>
      </w:r>
      <w:proofErr w:type="gramStart"/>
      <w:r w:rsidRPr="00E71EDB">
        <w:rPr>
          <w:rFonts w:ascii="Times New Roman" w:eastAsia="Calibri" w:hAnsi="Times New Roman" w:cs="Times New Roman"/>
          <w:sz w:val="19"/>
          <w:szCs w:val="19"/>
        </w:rPr>
        <w:t>niteliğini</w:t>
      </w:r>
      <w:r w:rsidRPr="00E71EDB">
        <w:rPr>
          <w:rFonts w:ascii="Times New Roman" w:eastAsia="Calibri" w:hAnsi="Times New Roman" w:cs="Times New Roman"/>
          <w:b/>
          <w:sz w:val="19"/>
          <w:szCs w:val="19"/>
        </w:rPr>
        <w:t xml:space="preserve">  </w:t>
      </w:r>
      <w:r w:rsidRPr="00E71EDB">
        <w:rPr>
          <w:rFonts w:ascii="Times New Roman" w:eastAsia="Calibri" w:hAnsi="Times New Roman" w:cs="Times New Roman"/>
          <w:sz w:val="19"/>
          <w:szCs w:val="19"/>
        </w:rPr>
        <w:t>geliştirmek</w:t>
      </w:r>
      <w:proofErr w:type="gramEnd"/>
      <w:r w:rsidRPr="00E71EDB">
        <w:rPr>
          <w:rFonts w:ascii="Times New Roman" w:eastAsia="Calibri" w:hAnsi="Times New Roman" w:cs="Times New Roman"/>
          <w:sz w:val="19"/>
          <w:szCs w:val="19"/>
        </w:rPr>
        <w:t>.</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H2.3- Disiplinler arası ve uluslararası ortak çalışmaların nitelik ve niceliğini artırmak.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H2.4-  Araştırma altyapısını geliştirmek ve iyileştirmek.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H2.5- Üniversite-sektör/sanayi iş birliğine dayalı Ar-Ge, girişimcilik faaliyetlerini geliştirmek ve projeleri ticari ürüne dönüştürmek.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H3.1- Hedef dönemi sonuna kadar kütüphanenin altyapısını güçlendirmek, kaynak kapasitesini artırarak hizmet kalitesini yükseltmek.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H3.2- Eğitim ve araştırma alanları ile idari alanların fiziki altyapısını ve teknolojik donatısını iyileştirmek.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 xml:space="preserve">H3.3- Kullanılan yazılım/otomasyon sistemlerinin güncellenerek/yenilenerek veri analizi ve raporlama imkanı sağlayan </w:t>
      </w:r>
      <w:proofErr w:type="gramStart"/>
      <w:r w:rsidRPr="00E71EDB">
        <w:rPr>
          <w:rFonts w:ascii="Times New Roman" w:eastAsia="Calibri" w:hAnsi="Times New Roman" w:cs="Times New Roman"/>
          <w:sz w:val="19"/>
          <w:szCs w:val="19"/>
        </w:rPr>
        <w:t>entegre</w:t>
      </w:r>
      <w:proofErr w:type="gramEnd"/>
      <w:r w:rsidRPr="00E71EDB">
        <w:rPr>
          <w:rFonts w:ascii="Times New Roman" w:eastAsia="Calibri" w:hAnsi="Times New Roman" w:cs="Times New Roman"/>
          <w:sz w:val="19"/>
          <w:szCs w:val="19"/>
        </w:rPr>
        <w:t xml:space="preserve"> bir yönetim bilişim sistemini oluşturulmak.</w:t>
      </w:r>
    </w:p>
    <w:p w:rsidR="004276F7" w:rsidRPr="00E71EDB" w:rsidRDefault="004276F7" w:rsidP="004276F7">
      <w:pPr>
        <w:shd w:val="clear" w:color="auto" w:fill="FFFFFF"/>
        <w:tabs>
          <w:tab w:val="left" w:pos="284"/>
        </w:tabs>
        <w:spacing w:after="200" w:line="276" w:lineRule="auto"/>
        <w:jc w:val="both"/>
        <w:rPr>
          <w:rFonts w:ascii="Times New Roman" w:eastAsia="Calibri" w:hAnsi="Times New Roman" w:cs="Times New Roman"/>
          <w:sz w:val="19"/>
          <w:szCs w:val="19"/>
        </w:rPr>
      </w:pPr>
      <w:r w:rsidRPr="00E71EDB">
        <w:rPr>
          <w:rFonts w:ascii="Times New Roman" w:eastAsia="Calibri" w:hAnsi="Times New Roman" w:cs="Times New Roman"/>
          <w:sz w:val="19"/>
          <w:szCs w:val="19"/>
        </w:rPr>
        <w:t>H4.1- Mezunlarımızla ilişkileri güçlendirerek etkileşimi artırmak.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H4.2- Öğrencilere yönelik sosyal, kültürel ve sportif alanlarda sunulan hizmetlerin kapasitesini ve kalitesini artırmak.</w:t>
      </w:r>
    </w:p>
    <w:p w:rsidR="004276F7" w:rsidRPr="00E71EDB" w:rsidRDefault="004276F7" w:rsidP="004276F7">
      <w:pPr>
        <w:shd w:val="clear" w:color="auto" w:fill="FFFFFF"/>
        <w:tabs>
          <w:tab w:val="left" w:pos="284"/>
        </w:tabs>
        <w:spacing w:after="200" w:line="276" w:lineRule="auto"/>
        <w:rPr>
          <w:rFonts w:ascii="Times New Roman" w:eastAsia="Calibri" w:hAnsi="Times New Roman" w:cs="Times New Roman"/>
          <w:sz w:val="19"/>
          <w:szCs w:val="19"/>
        </w:rPr>
      </w:pPr>
      <w:r w:rsidRPr="00E71EDB">
        <w:rPr>
          <w:rFonts w:ascii="Times New Roman" w:eastAsia="Calibri" w:hAnsi="Times New Roman" w:cs="Times New Roman"/>
          <w:sz w:val="19"/>
          <w:szCs w:val="19"/>
        </w:rPr>
        <w:t>H4.3- Toplumun ihtiyaçları doğrultusunda sağlık hizmetlerin kapasitesinin artırılması ve hizmet kalitesinin iyileştirilmesi.</w:t>
      </w:r>
    </w:p>
    <w:p w:rsidR="00F47B54" w:rsidRPr="00E71EDB" w:rsidRDefault="00F47B54" w:rsidP="004276F7">
      <w:pPr>
        <w:shd w:val="clear" w:color="auto" w:fill="FFFFFF"/>
        <w:tabs>
          <w:tab w:val="left" w:pos="284"/>
        </w:tabs>
        <w:spacing w:after="200" w:line="276" w:lineRule="auto"/>
        <w:rPr>
          <w:rFonts w:ascii="Times New Roman" w:eastAsia="Calibri" w:hAnsi="Times New Roman" w:cs="Times New Roman"/>
          <w:sz w:val="19"/>
          <w:szCs w:val="19"/>
        </w:rPr>
        <w:sectPr w:rsidR="00F47B54" w:rsidRPr="00E71EDB" w:rsidSect="00F47B54">
          <w:pgSz w:w="11906" w:h="16838"/>
          <w:pgMar w:top="1417" w:right="1417" w:bottom="1417" w:left="1417" w:header="708" w:footer="708" w:gutter="0"/>
          <w:cols w:space="708"/>
          <w:titlePg/>
          <w:docGrid w:linePitch="360"/>
        </w:sectPr>
      </w:pPr>
    </w:p>
    <w:tbl>
      <w:tblPr>
        <w:tblW w:w="14387" w:type="dxa"/>
        <w:tblCellMar>
          <w:left w:w="70" w:type="dxa"/>
          <w:right w:w="70" w:type="dxa"/>
        </w:tblCellMar>
        <w:tblLook w:val="04A0" w:firstRow="1" w:lastRow="0" w:firstColumn="1" w:lastColumn="0" w:noHBand="0" w:noVBand="1"/>
      </w:tblPr>
      <w:tblGrid>
        <w:gridCol w:w="146"/>
        <w:gridCol w:w="2064"/>
        <w:gridCol w:w="2724"/>
        <w:gridCol w:w="4432"/>
        <w:gridCol w:w="5021"/>
      </w:tblGrid>
      <w:tr w:rsidR="0049415C" w:rsidRPr="0049415C" w:rsidTr="0049415C">
        <w:trPr>
          <w:trHeight w:val="144"/>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4"/>
                <w:szCs w:val="24"/>
                <w:lang w:eastAsia="tr-TR"/>
              </w:rPr>
            </w:pPr>
          </w:p>
        </w:tc>
        <w:tc>
          <w:tcPr>
            <w:tcW w:w="0" w:type="auto"/>
            <w:gridSpan w:val="4"/>
            <w:tcBorders>
              <w:top w:val="nil"/>
              <w:left w:val="nil"/>
              <w:bottom w:val="nil"/>
              <w:right w:val="nil"/>
            </w:tcBorders>
            <w:shd w:val="clear" w:color="auto" w:fill="auto"/>
            <w:noWrap/>
            <w:vAlign w:val="center"/>
            <w:hideMark/>
          </w:tcPr>
          <w:p w:rsidR="0049415C" w:rsidRPr="0049415C" w:rsidRDefault="0049415C" w:rsidP="0049415C">
            <w:pPr>
              <w:spacing w:after="0" w:line="240" w:lineRule="auto"/>
              <w:jc w:val="center"/>
              <w:rPr>
                <w:rFonts w:ascii="Tahoma" w:eastAsia="Times New Roman" w:hAnsi="Tahoma" w:cs="Tahoma"/>
                <w:b/>
                <w:bCs/>
                <w:color w:val="000000"/>
                <w:sz w:val="24"/>
                <w:szCs w:val="24"/>
                <w:lang w:eastAsia="tr-TR"/>
              </w:rPr>
            </w:pPr>
            <w:r w:rsidRPr="0049415C">
              <w:rPr>
                <w:rFonts w:ascii="Tahoma" w:eastAsia="Times New Roman" w:hAnsi="Tahoma" w:cs="Tahoma"/>
                <w:b/>
                <w:bCs/>
                <w:color w:val="000000"/>
                <w:sz w:val="24"/>
                <w:szCs w:val="24"/>
                <w:lang w:eastAsia="tr-TR"/>
              </w:rPr>
              <w:t>ALT PROGRAM HEDEFLERİ VE STRATEJİK PLAN İLİŞKİSİ</w:t>
            </w:r>
          </w:p>
        </w:tc>
      </w:tr>
      <w:tr w:rsidR="0049415C" w:rsidRPr="0049415C" w:rsidTr="0049415C">
        <w:trPr>
          <w:trHeight w:val="78"/>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jc w:val="center"/>
              <w:rPr>
                <w:rFonts w:ascii="Tahoma" w:eastAsia="Times New Roman" w:hAnsi="Tahoma" w:cs="Tahoma"/>
                <w:b/>
                <w:bCs/>
                <w:color w:val="000000"/>
                <w:sz w:val="24"/>
                <w:szCs w:val="24"/>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r>
      <w:tr w:rsidR="0049415C" w:rsidRPr="0049415C" w:rsidTr="0049415C">
        <w:trPr>
          <w:trHeight w:val="101"/>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gridSpan w:val="4"/>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b/>
                <w:bCs/>
                <w:color w:val="000000"/>
                <w:sz w:val="24"/>
                <w:szCs w:val="24"/>
                <w:lang w:eastAsia="tr-TR"/>
              </w:rPr>
            </w:pPr>
            <w:r w:rsidRPr="0049415C">
              <w:rPr>
                <w:rFonts w:ascii="Tahoma" w:eastAsia="Times New Roman" w:hAnsi="Tahoma" w:cs="Tahoma"/>
                <w:b/>
                <w:bCs/>
                <w:color w:val="000000"/>
                <w:sz w:val="24"/>
                <w:szCs w:val="24"/>
                <w:lang w:eastAsia="tr-TR"/>
              </w:rPr>
              <w:t xml:space="preserve">Kurum: SELÇUK ÜNİVERSİTESİ </w:t>
            </w:r>
          </w:p>
        </w:tc>
      </w:tr>
      <w:tr w:rsidR="0049415C" w:rsidRPr="0049415C" w:rsidTr="0049415C">
        <w:trPr>
          <w:trHeight w:val="99"/>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b/>
                <w:bCs/>
                <w:color w:val="000000"/>
                <w:sz w:val="24"/>
                <w:szCs w:val="24"/>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b/>
                <w:bCs/>
                <w:color w:val="000000"/>
                <w:sz w:val="24"/>
                <w:szCs w:val="24"/>
                <w:lang w:eastAsia="tr-TR"/>
              </w:rPr>
            </w:pPr>
            <w:r w:rsidRPr="0049415C">
              <w:rPr>
                <w:rFonts w:ascii="Tahoma" w:eastAsia="Times New Roman" w:hAnsi="Tahoma" w:cs="Tahoma"/>
                <w:b/>
                <w:bCs/>
                <w:color w:val="000000"/>
                <w:sz w:val="24"/>
                <w:szCs w:val="24"/>
                <w:lang w:eastAsia="tr-TR"/>
              </w:rPr>
              <w:t>Yıl: 2023</w:t>
            </w: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b/>
                <w:bCs/>
                <w:color w:val="000000"/>
                <w:sz w:val="24"/>
                <w:szCs w:val="24"/>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r>
      <w:tr w:rsidR="0049415C" w:rsidRPr="0049415C" w:rsidTr="0049415C">
        <w:trPr>
          <w:trHeight w:val="107"/>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imes New Roman" w:eastAsia="Times New Roman" w:hAnsi="Times New Roman" w:cs="Times New Roman"/>
                <w:sz w:val="20"/>
                <w:szCs w:val="20"/>
                <w:lang w:eastAsia="tr-TR"/>
              </w:rPr>
            </w:pPr>
          </w:p>
        </w:tc>
        <w:tc>
          <w:tcPr>
            <w:tcW w:w="0" w:type="auto"/>
            <w:tcBorders>
              <w:top w:val="single" w:sz="4" w:space="0" w:color="auto"/>
              <w:left w:val="nil"/>
              <w:bottom w:val="single" w:sz="4" w:space="0" w:color="auto"/>
              <w:right w:val="single" w:sz="4" w:space="0" w:color="auto"/>
            </w:tcBorders>
            <w:shd w:val="clear" w:color="000000" w:fill="336699"/>
            <w:noWrap/>
            <w:vAlign w:val="center"/>
            <w:hideMark/>
          </w:tcPr>
          <w:p w:rsidR="0049415C" w:rsidRPr="0049415C" w:rsidRDefault="0049415C" w:rsidP="0049415C">
            <w:pPr>
              <w:spacing w:after="0" w:line="240" w:lineRule="auto"/>
              <w:jc w:val="center"/>
              <w:rPr>
                <w:rFonts w:ascii="Tahoma" w:eastAsia="Times New Roman" w:hAnsi="Tahoma" w:cs="Tahoma"/>
                <w:b/>
                <w:bCs/>
                <w:color w:val="F2F2F2"/>
                <w:sz w:val="24"/>
                <w:szCs w:val="24"/>
                <w:lang w:eastAsia="tr-TR"/>
              </w:rPr>
            </w:pPr>
            <w:r w:rsidRPr="0049415C">
              <w:rPr>
                <w:rFonts w:ascii="Tahoma" w:eastAsia="Times New Roman" w:hAnsi="Tahoma" w:cs="Tahoma"/>
                <w:b/>
                <w:bCs/>
                <w:color w:val="F2F2F2"/>
                <w:sz w:val="24"/>
                <w:szCs w:val="24"/>
                <w:lang w:eastAsia="tr-TR"/>
              </w:rPr>
              <w:t>PROGRAM ADI</w:t>
            </w:r>
          </w:p>
        </w:tc>
        <w:tc>
          <w:tcPr>
            <w:tcW w:w="0" w:type="auto"/>
            <w:tcBorders>
              <w:top w:val="single" w:sz="4" w:space="0" w:color="auto"/>
              <w:left w:val="nil"/>
              <w:bottom w:val="single" w:sz="4" w:space="0" w:color="auto"/>
              <w:right w:val="single" w:sz="4" w:space="0" w:color="auto"/>
            </w:tcBorders>
            <w:shd w:val="clear" w:color="000000" w:fill="336699"/>
            <w:noWrap/>
            <w:vAlign w:val="center"/>
            <w:hideMark/>
          </w:tcPr>
          <w:p w:rsidR="0049415C" w:rsidRPr="0049415C" w:rsidRDefault="0049415C" w:rsidP="0049415C">
            <w:pPr>
              <w:spacing w:after="0" w:line="240" w:lineRule="auto"/>
              <w:jc w:val="center"/>
              <w:rPr>
                <w:rFonts w:ascii="Tahoma" w:eastAsia="Times New Roman" w:hAnsi="Tahoma" w:cs="Tahoma"/>
                <w:b/>
                <w:bCs/>
                <w:color w:val="F2F2F2"/>
                <w:sz w:val="24"/>
                <w:szCs w:val="24"/>
                <w:lang w:eastAsia="tr-TR"/>
              </w:rPr>
            </w:pPr>
            <w:r w:rsidRPr="0049415C">
              <w:rPr>
                <w:rFonts w:ascii="Tahoma" w:eastAsia="Times New Roman" w:hAnsi="Tahoma" w:cs="Tahoma"/>
                <w:b/>
                <w:bCs/>
                <w:color w:val="F2F2F2"/>
                <w:sz w:val="24"/>
                <w:szCs w:val="24"/>
                <w:lang w:eastAsia="tr-TR"/>
              </w:rPr>
              <w:t>ALT PROGRAM ADI</w:t>
            </w:r>
          </w:p>
        </w:tc>
        <w:tc>
          <w:tcPr>
            <w:tcW w:w="0" w:type="auto"/>
            <w:tcBorders>
              <w:top w:val="single" w:sz="4" w:space="0" w:color="auto"/>
              <w:left w:val="nil"/>
              <w:bottom w:val="single" w:sz="4" w:space="0" w:color="auto"/>
              <w:right w:val="single" w:sz="4" w:space="0" w:color="auto"/>
            </w:tcBorders>
            <w:shd w:val="clear" w:color="000000" w:fill="336699"/>
            <w:noWrap/>
            <w:vAlign w:val="center"/>
            <w:hideMark/>
          </w:tcPr>
          <w:p w:rsidR="0049415C" w:rsidRPr="0049415C" w:rsidRDefault="0049415C" w:rsidP="0049415C">
            <w:pPr>
              <w:spacing w:after="0" w:line="240" w:lineRule="auto"/>
              <w:jc w:val="center"/>
              <w:rPr>
                <w:rFonts w:ascii="Tahoma" w:eastAsia="Times New Roman" w:hAnsi="Tahoma" w:cs="Tahoma"/>
                <w:b/>
                <w:bCs/>
                <w:color w:val="F2F2F2"/>
                <w:sz w:val="24"/>
                <w:szCs w:val="24"/>
                <w:lang w:eastAsia="tr-TR"/>
              </w:rPr>
            </w:pPr>
            <w:r w:rsidRPr="0049415C">
              <w:rPr>
                <w:rFonts w:ascii="Tahoma" w:eastAsia="Times New Roman" w:hAnsi="Tahoma" w:cs="Tahoma"/>
                <w:b/>
                <w:bCs/>
                <w:color w:val="F2F2F2"/>
                <w:sz w:val="24"/>
                <w:szCs w:val="24"/>
                <w:lang w:eastAsia="tr-TR"/>
              </w:rPr>
              <w:t>ALT PROGRAM HEDEFLERİ</w:t>
            </w:r>
          </w:p>
        </w:tc>
        <w:tc>
          <w:tcPr>
            <w:tcW w:w="0" w:type="auto"/>
            <w:tcBorders>
              <w:top w:val="single" w:sz="4" w:space="0" w:color="auto"/>
              <w:left w:val="nil"/>
              <w:bottom w:val="single" w:sz="4" w:space="0" w:color="auto"/>
              <w:right w:val="nil"/>
            </w:tcBorders>
            <w:shd w:val="clear" w:color="000000" w:fill="336699"/>
            <w:noWrap/>
            <w:vAlign w:val="center"/>
            <w:hideMark/>
          </w:tcPr>
          <w:p w:rsidR="0049415C" w:rsidRPr="0049415C" w:rsidRDefault="0049415C" w:rsidP="0049415C">
            <w:pPr>
              <w:spacing w:after="0" w:line="240" w:lineRule="auto"/>
              <w:jc w:val="center"/>
              <w:rPr>
                <w:rFonts w:ascii="Tahoma" w:eastAsia="Times New Roman" w:hAnsi="Tahoma" w:cs="Tahoma"/>
                <w:b/>
                <w:bCs/>
                <w:color w:val="F2F2F2"/>
                <w:sz w:val="24"/>
                <w:szCs w:val="24"/>
                <w:lang w:eastAsia="tr-TR"/>
              </w:rPr>
            </w:pPr>
            <w:r w:rsidRPr="0049415C">
              <w:rPr>
                <w:rFonts w:ascii="Tahoma" w:eastAsia="Times New Roman" w:hAnsi="Tahoma" w:cs="Tahoma"/>
                <w:b/>
                <w:bCs/>
                <w:color w:val="F2F2F2"/>
                <w:sz w:val="24"/>
                <w:szCs w:val="24"/>
                <w:lang w:eastAsia="tr-TR"/>
              </w:rPr>
              <w:t>İLİŞKİLİ OLDUĞU STRATEJİK AMAÇ</w:t>
            </w:r>
          </w:p>
        </w:tc>
      </w:tr>
      <w:tr w:rsidR="0049415C" w:rsidRPr="0049415C" w:rsidTr="0049415C">
        <w:trPr>
          <w:trHeight w:val="348"/>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jc w:val="center"/>
              <w:rPr>
                <w:rFonts w:ascii="Tahoma" w:eastAsia="Times New Roman" w:hAnsi="Tahoma" w:cs="Tahoma"/>
                <w:b/>
                <w:bCs/>
                <w:color w:val="F2F2F2"/>
                <w:sz w:val="24"/>
                <w:szCs w:val="24"/>
                <w:lang w:eastAsia="tr-TR"/>
              </w:rPr>
            </w:pPr>
          </w:p>
        </w:tc>
        <w:tc>
          <w:tcPr>
            <w:tcW w:w="0" w:type="auto"/>
            <w:vMerge w:val="restart"/>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bookmarkStart w:id="2" w:name="RANGE!B8"/>
            <w:r w:rsidRPr="0049415C">
              <w:rPr>
                <w:rFonts w:ascii="Tahoma" w:eastAsia="Times New Roman" w:hAnsi="Tahoma" w:cs="Tahoma"/>
                <w:color w:val="000000"/>
                <w:lang w:eastAsia="tr-TR"/>
              </w:rPr>
              <w:t>ARAŞTIRMA, GELİŞTİRME VE YENİLİK</w:t>
            </w:r>
            <w:bookmarkEnd w:id="2"/>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ARAŞTIRMA ALTYAPILARI</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Ülkemizin bilgi birikiminin arttırılmasına ve teknolojik gelişimine katkıda bulunmak üzere yükseköğretim kurumlarında araştırma altyapılarının kurulması ve kapasitelerinin güçlendirilmesi</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 nitelikli, yenilikçi ve toplumsal ve uluslararası katkılar sunan araştırma faaliyetleri geliştirmek</w:t>
            </w:r>
            <w:r w:rsidRPr="0049415C">
              <w:rPr>
                <w:rFonts w:ascii="Tahoma" w:eastAsia="Times New Roman" w:hAnsi="Tahoma" w:cs="Tahoma"/>
                <w:color w:val="000000"/>
                <w:lang w:eastAsia="tr-TR"/>
              </w:rPr>
              <w:br/>
            </w:r>
            <w:r w:rsidRPr="0049415C">
              <w:rPr>
                <w:rFonts w:ascii="Tahoma" w:eastAsia="Times New Roman" w:hAnsi="Tahoma" w:cs="Tahoma"/>
                <w:color w:val="000000"/>
                <w:lang w:eastAsia="tr-TR"/>
              </w:rPr>
              <w:br/>
              <w:t xml:space="preserve">Tüm süreçlerinde paydaş etkileşimli, katılımcı, kalite odaklı ve dijital dönüşüm </w:t>
            </w:r>
            <w:proofErr w:type="gramStart"/>
            <w:r w:rsidRPr="0049415C">
              <w:rPr>
                <w:rFonts w:ascii="Tahoma" w:eastAsia="Times New Roman" w:hAnsi="Tahoma" w:cs="Tahoma"/>
                <w:color w:val="000000"/>
                <w:lang w:eastAsia="tr-TR"/>
              </w:rPr>
              <w:t>entegreli</w:t>
            </w:r>
            <w:proofErr w:type="gramEnd"/>
            <w:r w:rsidRPr="0049415C">
              <w:rPr>
                <w:rFonts w:ascii="Tahoma" w:eastAsia="Times New Roman" w:hAnsi="Tahoma" w:cs="Tahoma"/>
                <w:color w:val="000000"/>
                <w:lang w:eastAsia="tr-TR"/>
              </w:rPr>
              <w:t xml:space="preserve"> yönetişim anlayışını yerleştirmek</w:t>
            </w:r>
          </w:p>
        </w:tc>
      </w:tr>
      <w:tr w:rsidR="0049415C" w:rsidRPr="0049415C" w:rsidTr="0049415C">
        <w:trPr>
          <w:trHeight w:val="132"/>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vMerge/>
            <w:tcBorders>
              <w:top w:val="nil"/>
              <w:left w:val="nil"/>
              <w:bottom w:val="single" w:sz="4" w:space="0" w:color="auto"/>
              <w:right w:val="single" w:sz="4" w:space="0" w:color="auto"/>
            </w:tcBorders>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YÜKSEKÖĞRETİMDE BİLİMSEL ARAŞTIRMA VE GELİŞTİRME</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 xml:space="preserve">Yükseköğretim kurumlarında </w:t>
            </w:r>
            <w:proofErr w:type="spellStart"/>
            <w:r w:rsidRPr="0049415C">
              <w:rPr>
                <w:rFonts w:ascii="Tahoma" w:eastAsia="Times New Roman" w:hAnsi="Tahoma" w:cs="Tahoma"/>
                <w:color w:val="000000"/>
                <w:lang w:eastAsia="tr-TR"/>
              </w:rPr>
              <w:t>inovasyon</w:t>
            </w:r>
            <w:proofErr w:type="spellEnd"/>
            <w:r w:rsidRPr="0049415C">
              <w:rPr>
                <w:rFonts w:ascii="Tahoma" w:eastAsia="Times New Roman" w:hAnsi="Tahoma" w:cs="Tahoma"/>
                <w:color w:val="000000"/>
                <w:lang w:eastAsia="tr-TR"/>
              </w:rPr>
              <w:t xml:space="preserve"> amaçlı bilimsel çalışmaların arttırılması</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 nitelikli, yenilikçi ve toplumsal ve uluslararası katkılar sunan araştırma faaliyetleri geliştirmek</w:t>
            </w:r>
          </w:p>
        </w:tc>
      </w:tr>
      <w:tr w:rsidR="0049415C" w:rsidRPr="0049415C" w:rsidTr="0049415C">
        <w:trPr>
          <w:trHeight w:val="241"/>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HAYAT BOYU ÖĞRENME</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YÜKSEKÖĞRETİM KURUMLARI SÜREKLİ EĞİTİM FAALİYETLERİ</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Toplumun tüm kesimlerine ihtiyaç duyduğu alanlarda eğitimler verilmesi, kamu kurum ve kuruluşları, özel sektör ve uluslararası kuruluşlarla işbirliğinin gelişmesine katkıda bulunulması</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Sürdürülebilir ve sosyal sorumluluk bilinci ile toplumsal hizmet faaliyetlerini artırmak</w:t>
            </w:r>
          </w:p>
        </w:tc>
      </w:tr>
      <w:tr w:rsidR="0049415C" w:rsidRPr="0049415C" w:rsidTr="0049415C">
        <w:trPr>
          <w:trHeight w:val="132"/>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TEDAVİ EDİCİ SAĞLIK</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TEDAVİ HİZMETLERİ</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Tedavi edici sağlık hizmetinin erişilebilir ve etkili olarak sunulmasının sağlanması</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Sürdürülebilir ve sosyal sorumluluk bilinci ile toplumsal hizmet faaliyetlerini artırmak</w:t>
            </w:r>
          </w:p>
        </w:tc>
      </w:tr>
      <w:tr w:rsidR="0049415C" w:rsidRPr="0049415C" w:rsidTr="0049415C">
        <w:trPr>
          <w:trHeight w:val="295"/>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vMerge w:val="restart"/>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YÜKSEKÖĞRETİM</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ÖĞRETİM ELEMANLARINA SAĞLANAN BURS VE DESTEKLER</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Alanında yetkin, araştırmacı, bilgi üreten ve aktaran akademisyenler yetiştirilmesi</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 xml:space="preserve">Eğitim-öğretim kalitesinde dijital çağa uygun ve </w:t>
            </w:r>
            <w:proofErr w:type="spellStart"/>
            <w:r w:rsidRPr="0049415C">
              <w:rPr>
                <w:rFonts w:ascii="Tahoma" w:eastAsia="Times New Roman" w:hAnsi="Tahoma" w:cs="Tahoma"/>
                <w:color w:val="000000"/>
                <w:lang w:eastAsia="tr-TR"/>
              </w:rPr>
              <w:t>uluslarası</w:t>
            </w:r>
            <w:proofErr w:type="spellEnd"/>
            <w:r w:rsidRPr="0049415C">
              <w:rPr>
                <w:rFonts w:ascii="Tahoma" w:eastAsia="Times New Roman" w:hAnsi="Tahoma" w:cs="Tahoma"/>
                <w:color w:val="000000"/>
                <w:lang w:eastAsia="tr-TR"/>
              </w:rPr>
              <w:t xml:space="preserve"> standartlarda iyileştirmeler yapmak</w:t>
            </w:r>
            <w:r w:rsidRPr="0049415C">
              <w:rPr>
                <w:rFonts w:ascii="Tahoma" w:eastAsia="Times New Roman" w:hAnsi="Tahoma" w:cs="Tahoma"/>
                <w:color w:val="000000"/>
                <w:lang w:eastAsia="tr-TR"/>
              </w:rPr>
              <w:br/>
            </w:r>
            <w:r w:rsidRPr="0049415C">
              <w:rPr>
                <w:rFonts w:ascii="Tahoma" w:eastAsia="Times New Roman" w:hAnsi="Tahoma" w:cs="Tahoma"/>
                <w:color w:val="000000"/>
                <w:lang w:eastAsia="tr-TR"/>
              </w:rPr>
              <w:br/>
              <w:t>Yüksek nitelikli, yenilikçi ve toplumsal ve uluslararası katkılar sunan araştırma faaliyetleri geliştirmek</w:t>
            </w:r>
          </w:p>
        </w:tc>
      </w:tr>
      <w:tr w:rsidR="0049415C" w:rsidRPr="0049415C" w:rsidTr="0049415C">
        <w:trPr>
          <w:trHeight w:val="132"/>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vMerge/>
            <w:tcBorders>
              <w:top w:val="nil"/>
              <w:left w:val="nil"/>
              <w:bottom w:val="single" w:sz="4" w:space="0" w:color="auto"/>
              <w:right w:val="single" w:sz="4" w:space="0" w:color="auto"/>
            </w:tcBorders>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ÖN LİSANS EĞİTİMİ, LİSANS EĞİTİMİ VE LİSANSÜSTÜ EĞİTİM</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Mesleki yeterlilik sahibi ve gelişime açık mezunlar yetiştirilmesi</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 xml:space="preserve">Eğitim-öğretim kalitesinde dijital çağa uygun ve </w:t>
            </w:r>
            <w:proofErr w:type="spellStart"/>
            <w:r w:rsidRPr="0049415C">
              <w:rPr>
                <w:rFonts w:ascii="Tahoma" w:eastAsia="Times New Roman" w:hAnsi="Tahoma" w:cs="Tahoma"/>
                <w:color w:val="000000"/>
                <w:lang w:eastAsia="tr-TR"/>
              </w:rPr>
              <w:t>uluslarası</w:t>
            </w:r>
            <w:proofErr w:type="spellEnd"/>
            <w:r w:rsidRPr="0049415C">
              <w:rPr>
                <w:rFonts w:ascii="Tahoma" w:eastAsia="Times New Roman" w:hAnsi="Tahoma" w:cs="Tahoma"/>
                <w:color w:val="000000"/>
                <w:lang w:eastAsia="tr-TR"/>
              </w:rPr>
              <w:t xml:space="preserve"> standartlarda iyileştirmeler yapmak</w:t>
            </w:r>
          </w:p>
        </w:tc>
      </w:tr>
      <w:tr w:rsidR="0049415C" w:rsidRPr="0049415C" w:rsidTr="0049415C">
        <w:trPr>
          <w:trHeight w:val="241"/>
        </w:trPr>
        <w:tc>
          <w:tcPr>
            <w:tcW w:w="0" w:type="auto"/>
            <w:tcBorders>
              <w:top w:val="nil"/>
              <w:left w:val="nil"/>
              <w:bottom w:val="nil"/>
              <w:right w:val="nil"/>
            </w:tcBorders>
            <w:shd w:val="clear" w:color="auto" w:fill="auto"/>
            <w:noWrap/>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vMerge/>
            <w:tcBorders>
              <w:top w:val="nil"/>
              <w:left w:val="nil"/>
              <w:bottom w:val="single" w:sz="4" w:space="0" w:color="auto"/>
              <w:right w:val="single" w:sz="4" w:space="0" w:color="auto"/>
            </w:tcBorders>
            <w:vAlign w:val="center"/>
            <w:hideMark/>
          </w:tcPr>
          <w:p w:rsidR="0049415C" w:rsidRPr="0049415C" w:rsidRDefault="0049415C" w:rsidP="0049415C">
            <w:pPr>
              <w:spacing w:after="0" w:line="240" w:lineRule="auto"/>
              <w:rPr>
                <w:rFonts w:ascii="Tahoma" w:eastAsia="Times New Roman" w:hAnsi="Tahoma" w:cs="Tahoma"/>
                <w:color w:val="000000"/>
                <w:lang w:eastAsia="tr-TR"/>
              </w:rPr>
            </w:pP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YÜKSEKÖĞRETİMDE ÖĞRENCİ YAŞAMI</w:t>
            </w:r>
          </w:p>
        </w:tc>
        <w:tc>
          <w:tcPr>
            <w:tcW w:w="0" w:type="auto"/>
            <w:tcBorders>
              <w:top w:val="nil"/>
              <w:left w:val="nil"/>
              <w:bottom w:val="single" w:sz="4" w:space="0" w:color="auto"/>
              <w:right w:val="single" w:sz="4" w:space="0" w:color="auto"/>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Yükseköğretim öğrencilerine sunulan beslenme ve barınma hizmetlerinin kalitesinin artırılması; öğrencilerin kişisel ve sosyal gelişimi desteklenerek yaşam kalitesinin yükseltilmesi</w:t>
            </w:r>
          </w:p>
        </w:tc>
        <w:tc>
          <w:tcPr>
            <w:tcW w:w="0" w:type="auto"/>
            <w:tcBorders>
              <w:top w:val="nil"/>
              <w:left w:val="nil"/>
              <w:bottom w:val="single" w:sz="4" w:space="0" w:color="auto"/>
              <w:right w:val="nil"/>
            </w:tcBorders>
            <w:shd w:val="clear" w:color="auto" w:fill="auto"/>
            <w:vAlign w:val="center"/>
            <w:hideMark/>
          </w:tcPr>
          <w:p w:rsidR="0049415C" w:rsidRPr="0049415C" w:rsidRDefault="0049415C" w:rsidP="0049415C">
            <w:pPr>
              <w:spacing w:after="0" w:line="240" w:lineRule="auto"/>
              <w:rPr>
                <w:rFonts w:ascii="Tahoma" w:eastAsia="Times New Roman" w:hAnsi="Tahoma" w:cs="Tahoma"/>
                <w:color w:val="000000"/>
                <w:lang w:eastAsia="tr-TR"/>
              </w:rPr>
            </w:pPr>
            <w:r w:rsidRPr="0049415C">
              <w:rPr>
                <w:rFonts w:ascii="Tahoma" w:eastAsia="Times New Roman" w:hAnsi="Tahoma" w:cs="Tahoma"/>
                <w:color w:val="000000"/>
                <w:lang w:eastAsia="tr-TR"/>
              </w:rPr>
              <w:t>Sürdürülebilir ve sosyal sorumluluk bilinci ile toplumsal hizmet faaliyetlerini artırmak</w:t>
            </w:r>
          </w:p>
        </w:tc>
      </w:tr>
    </w:tbl>
    <w:p w:rsidR="004F7422" w:rsidRPr="00E71EDB" w:rsidRDefault="004F7422" w:rsidP="009561AB">
      <w:pPr>
        <w:spacing w:after="0" w:line="240" w:lineRule="auto"/>
        <w:rPr>
          <w:rFonts w:ascii="Times New Roman" w:eastAsia="Times New Roman" w:hAnsi="Times New Roman" w:cs="Times New Roman"/>
          <w:color w:val="000000"/>
          <w:sz w:val="19"/>
          <w:szCs w:val="19"/>
          <w:lang w:eastAsia="tr-TR"/>
        </w:rPr>
        <w:sectPr w:rsidR="004F7422" w:rsidRPr="00E71EDB" w:rsidSect="0049415C">
          <w:pgSz w:w="16838" w:h="11906" w:orient="landscape"/>
          <w:pgMar w:top="709" w:right="1417" w:bottom="0" w:left="1417" w:header="708" w:footer="708" w:gutter="0"/>
          <w:cols w:space="708"/>
          <w:titlePg/>
          <w:docGrid w:linePitch="360"/>
        </w:sectPr>
      </w:pPr>
    </w:p>
    <w:p w:rsidR="0049415C" w:rsidRPr="0049415C" w:rsidRDefault="0049415C" w:rsidP="0049415C">
      <w:pPr>
        <w:keepNext/>
        <w:pageBreakBefore/>
        <w:spacing w:after="240" w:line="240" w:lineRule="auto"/>
        <w:jc w:val="center"/>
        <w:rPr>
          <w:rFonts w:ascii="Tahoma" w:eastAsia="Calibri" w:hAnsi="Tahoma" w:cs="Tahoma"/>
          <w:b/>
          <w:sz w:val="20"/>
          <w:szCs w:val="20"/>
        </w:rPr>
      </w:pPr>
      <w:r w:rsidRPr="0049415C">
        <w:rPr>
          <w:rFonts w:ascii="Tahoma" w:eastAsia="Calibri" w:hAnsi="Tahoma" w:cs="Tahoma"/>
          <w:b/>
          <w:noProof/>
          <w:sz w:val="20"/>
          <w:szCs w:val="20"/>
        </w:rPr>
        <w:lastRenderedPageBreak/>
        <w:t xml:space="preserve">SELÇUK </w:t>
      </w:r>
      <w:proofErr w:type="gramStart"/>
      <w:r w:rsidRPr="0049415C">
        <w:rPr>
          <w:rFonts w:ascii="Tahoma" w:eastAsia="Calibri" w:hAnsi="Tahoma" w:cs="Tahoma"/>
          <w:b/>
          <w:noProof/>
          <w:sz w:val="20"/>
          <w:szCs w:val="20"/>
        </w:rPr>
        <w:t xml:space="preserve">ÜNİVERSİTESİ </w:t>
      </w:r>
      <w:r w:rsidRPr="0049415C">
        <w:rPr>
          <w:rFonts w:ascii="Tahoma" w:eastAsia="Calibri" w:hAnsi="Tahoma" w:cs="Tahoma"/>
          <w:b/>
          <w:sz w:val="20"/>
          <w:szCs w:val="20"/>
        </w:rPr>
        <w:t xml:space="preserve"> PERFORMANS</w:t>
      </w:r>
      <w:proofErr w:type="gramEnd"/>
      <w:r w:rsidRPr="0049415C">
        <w:rPr>
          <w:rFonts w:ascii="Tahoma" w:eastAsia="Calibri" w:hAnsi="Tahoma" w:cs="Tahoma"/>
          <w:b/>
          <w:sz w:val="20"/>
          <w:szCs w:val="20"/>
        </w:rPr>
        <w:t xml:space="preserve"> BİLGİSİ</w:t>
      </w:r>
    </w:p>
    <w:tbl>
      <w:tblPr>
        <w:tblStyle w:val="TabloKlavuzu3"/>
        <w:tblW w:w="0" w:type="auto"/>
        <w:tblBorders>
          <w:top w:val="nil"/>
          <w:left w:val="nil"/>
          <w:bottom w:val="nil"/>
          <w:right w:val="nil"/>
          <w:insideH w:val="nil"/>
          <w:insideV w:val="nil"/>
        </w:tblBorders>
        <w:tblLook w:val="04A0" w:firstRow="1" w:lastRow="0" w:firstColumn="1" w:lastColumn="0" w:noHBand="0" w:noVBand="1"/>
      </w:tblPr>
      <w:tblGrid>
        <w:gridCol w:w="2253"/>
        <w:gridCol w:w="6817"/>
      </w:tblGrid>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Bütçe Yılı:</w:t>
            </w:r>
          </w:p>
        </w:tc>
        <w:tc>
          <w:tcPr>
            <w:tcW w:w="7516" w:type="dxa"/>
          </w:tcPr>
          <w:p w:rsidR="0049415C" w:rsidRPr="0049415C" w:rsidRDefault="0049415C" w:rsidP="0049415C">
            <w:pPr>
              <w:rPr>
                <w:rFonts w:ascii="Tahoma" w:eastAsia="Calibri" w:hAnsi="Tahoma" w:cs="Tahoma"/>
                <w:sz w:val="18"/>
                <w:szCs w:val="18"/>
              </w:rPr>
            </w:pPr>
            <w:r w:rsidRPr="0049415C">
              <w:rPr>
                <w:rFonts w:ascii="Tahoma" w:eastAsia="Calibri" w:hAnsi="Tahoma" w:cs="Tahoma"/>
                <w:noProof/>
                <w:sz w:val="18"/>
                <w:szCs w:val="18"/>
              </w:rPr>
              <w:t>2023</w:t>
            </w:r>
          </w:p>
        </w:tc>
      </w:tr>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Program Adı:</w:t>
            </w:r>
          </w:p>
        </w:tc>
        <w:tc>
          <w:tcPr>
            <w:tcW w:w="7516" w:type="dxa"/>
          </w:tcPr>
          <w:p w:rsidR="0049415C" w:rsidRPr="0049415C" w:rsidRDefault="0049415C" w:rsidP="0049415C">
            <w:pPr>
              <w:spacing w:after="120"/>
              <w:rPr>
                <w:rFonts w:ascii="Tahoma" w:eastAsia="Calibri" w:hAnsi="Tahoma" w:cs="Tahoma"/>
                <w:sz w:val="18"/>
                <w:szCs w:val="18"/>
              </w:rPr>
            </w:pPr>
            <w:r w:rsidRPr="0049415C">
              <w:rPr>
                <w:rFonts w:ascii="Tahoma" w:eastAsia="Calibri" w:hAnsi="Tahoma" w:cs="Tahoma"/>
                <w:noProof/>
                <w:sz w:val="18"/>
                <w:szCs w:val="18"/>
              </w:rPr>
              <w:t>ARAŞTIRMA, GELİŞTİRME VE YENİLİK</w:t>
            </w:r>
          </w:p>
        </w:tc>
      </w:tr>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ARAŞTIRMA ALTYAPILARI</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ind w:left="2552" w:hanging="2552"/>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3"/>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Ülkemizin bilgi</w:t>
            </w:r>
            <w:r w:rsidRPr="0049415C">
              <w:rPr>
                <w:rFonts w:ascii="Tahoma" w:eastAsia="Calibri" w:hAnsi="Tahoma" w:cs="Tahoma"/>
                <w:sz w:val="18"/>
                <w:szCs w:val="18"/>
              </w:rPr>
              <w:t xml:space="preserve"> birikiminin arttırılmasına ve teknolojik gelişimine katkıda bulunmak üzere yükseköğretim kurumlarında araştırma altyapılarının kurulması ve kapasitelerinin güçlendirilmesi</w:t>
            </w:r>
          </w:p>
        </w:tc>
      </w:tr>
    </w:tbl>
    <w:p w:rsidR="0049415C" w:rsidRPr="0049415C" w:rsidRDefault="0049415C" w:rsidP="0049415C">
      <w:pPr>
        <w:keepNext/>
        <w:tabs>
          <w:tab w:val="left" w:pos="3119"/>
        </w:tabs>
        <w:spacing w:after="0" w:line="240" w:lineRule="auto"/>
        <w:ind w:left="3119" w:hanging="3119"/>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Araştırma altyapısı</w:t>
            </w:r>
            <w:r w:rsidRPr="0049415C">
              <w:rPr>
                <w:rFonts w:ascii="Tahoma" w:eastAsia="Calibri" w:hAnsi="Tahoma" w:cs="Tahoma"/>
                <w:sz w:val="14"/>
                <w:szCs w:val="14"/>
              </w:rPr>
              <w:t xml:space="preserve"> projesi tamamlanma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98</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3"/>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Araştırma Altyapısı Kurulması ve Geliştirilmesi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Araştırma alt</w:t>
            </w:r>
            <w:r w:rsidRPr="0049415C">
              <w:rPr>
                <w:rFonts w:ascii="Tahoma" w:eastAsia="Calibri" w:hAnsi="Tahoma" w:cs="Tahoma"/>
                <w:sz w:val="14"/>
                <w:szCs w:val="16"/>
              </w:rPr>
              <w:t xml:space="preserve"> yapılarının iyileştirilmesi, kapasitesinin artırılmasına </w:t>
            </w:r>
            <w:proofErr w:type="gramStart"/>
            <w:r w:rsidRPr="0049415C">
              <w:rPr>
                <w:rFonts w:ascii="Tahoma" w:eastAsia="Calibri" w:hAnsi="Tahoma" w:cs="Tahoma"/>
                <w:sz w:val="14"/>
                <w:szCs w:val="16"/>
              </w:rPr>
              <w:t>yönelik  giderler</w:t>
            </w:r>
            <w:proofErr w:type="gramEnd"/>
            <w:r w:rsidRPr="0049415C">
              <w:rPr>
                <w:rFonts w:ascii="Tahoma" w:eastAsia="Calibri" w:hAnsi="Tahoma" w:cs="Tahoma"/>
                <w:sz w:val="14"/>
                <w:szCs w:val="16"/>
              </w:rPr>
              <w:t xml:space="preserve"> bu faaliyet altında izlenecektir.</w:t>
            </w:r>
          </w:p>
        </w:tc>
      </w:tr>
    </w:tbl>
    <w:tbl>
      <w:tblPr>
        <w:tblStyle w:val="TabloKlavuzu3"/>
        <w:tblW w:w="0" w:type="auto"/>
        <w:tblBorders>
          <w:top w:val="nil"/>
          <w:left w:val="nil"/>
          <w:bottom w:val="nil"/>
          <w:right w:val="nil"/>
          <w:insideH w:val="nil"/>
          <w:insideV w:val="nil"/>
        </w:tblBorders>
        <w:tblLook w:val="04A0" w:firstRow="1" w:lastRow="0" w:firstColumn="1" w:lastColumn="0" w:noHBand="0" w:noVBand="1"/>
      </w:tblPr>
      <w:tblGrid>
        <w:gridCol w:w="2243"/>
        <w:gridCol w:w="6827"/>
      </w:tblGrid>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YÜKSEKÖĞRETİMDE BİLİMSEL</w:t>
            </w:r>
            <w:r w:rsidRPr="0049415C">
              <w:rPr>
                <w:rFonts w:ascii="Tahoma" w:eastAsia="Calibri" w:hAnsi="Tahoma" w:cs="Tahoma"/>
                <w:sz w:val="18"/>
                <w:szCs w:val="18"/>
              </w:rPr>
              <w:t xml:space="preserve"> ARAŞTIRMA VE GELİŞTİRME</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ind w:left="2552" w:hanging="2552"/>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3"/>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Yükseköğretim kurumlarında</w:t>
            </w:r>
            <w:r w:rsidRPr="0049415C">
              <w:rPr>
                <w:rFonts w:ascii="Tahoma" w:eastAsia="Calibri" w:hAnsi="Tahoma" w:cs="Tahoma"/>
                <w:sz w:val="18"/>
                <w:szCs w:val="18"/>
              </w:rPr>
              <w:t xml:space="preserve"> </w:t>
            </w:r>
            <w:proofErr w:type="spellStart"/>
            <w:r w:rsidRPr="0049415C">
              <w:rPr>
                <w:rFonts w:ascii="Tahoma" w:eastAsia="Calibri" w:hAnsi="Tahoma" w:cs="Tahoma"/>
                <w:sz w:val="18"/>
                <w:szCs w:val="18"/>
              </w:rPr>
              <w:t>inovasyon</w:t>
            </w:r>
            <w:proofErr w:type="spellEnd"/>
            <w:r w:rsidRPr="0049415C">
              <w:rPr>
                <w:rFonts w:ascii="Tahoma" w:eastAsia="Calibri" w:hAnsi="Tahoma" w:cs="Tahoma"/>
                <w:sz w:val="18"/>
                <w:szCs w:val="18"/>
              </w:rPr>
              <w:t xml:space="preserve"> amaçlı bilimsel çalışmaların arttırılması</w:t>
            </w:r>
          </w:p>
        </w:tc>
      </w:tr>
    </w:tbl>
    <w:p w:rsidR="0049415C" w:rsidRPr="0049415C" w:rsidRDefault="0049415C" w:rsidP="0049415C">
      <w:pPr>
        <w:keepNext/>
        <w:tabs>
          <w:tab w:val="left" w:pos="3119"/>
        </w:tabs>
        <w:spacing w:after="0" w:line="240" w:lineRule="auto"/>
        <w:ind w:left="3119" w:hanging="3119"/>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Ar-ge'ye harcanan</w:t>
            </w:r>
            <w:r w:rsidRPr="0049415C">
              <w:rPr>
                <w:rFonts w:ascii="Tahoma" w:eastAsia="Calibri" w:hAnsi="Tahoma" w:cs="Tahoma"/>
                <w:sz w:val="14"/>
                <w:szCs w:val="14"/>
              </w:rPr>
              <w:t xml:space="preserve"> bütçenin toplam bütçeye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3,84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4,5</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Ar-ge sonucu</w:t>
            </w:r>
            <w:r w:rsidRPr="0049415C">
              <w:rPr>
                <w:rFonts w:ascii="Tahoma" w:eastAsia="Calibri" w:hAnsi="Tahoma" w:cs="Tahoma"/>
                <w:sz w:val="14"/>
                <w:szCs w:val="14"/>
              </w:rPr>
              <w:t xml:space="preserve"> ortaya çıkan ürünlere ilişkin alınan patent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lastRenderedPageBreak/>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Ar-ge sonucu</w:t>
            </w:r>
            <w:r w:rsidRPr="0049415C">
              <w:rPr>
                <w:rFonts w:ascii="Tahoma" w:eastAsia="Calibri" w:hAnsi="Tahoma" w:cs="Tahoma"/>
                <w:sz w:val="14"/>
                <w:szCs w:val="14"/>
              </w:rPr>
              <w:t xml:space="preserve"> ticarileştirilen ürün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Araştırma merkezleri</w:t>
            </w:r>
            <w:r w:rsidRPr="0049415C">
              <w:rPr>
                <w:rFonts w:ascii="Tahoma" w:eastAsia="Calibri" w:hAnsi="Tahoma" w:cs="Tahoma"/>
                <w:sz w:val="14"/>
                <w:szCs w:val="14"/>
              </w:rPr>
              <w:t xml:space="preserve"> gelir miktarı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TL</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5.841.395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5.800.000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5.500.000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6.000.000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6.250.000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6.500.000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5</w:t>
            </w:r>
            <w:r w:rsidRPr="0049415C">
              <w:rPr>
                <w:rFonts w:ascii="Tahoma" w:eastAsia="Calibri" w:hAnsi="Tahoma" w:cs="Tahoma"/>
                <w:sz w:val="14"/>
                <w:szCs w:val="14"/>
              </w:rPr>
              <w:t xml:space="preserve">- </w:t>
            </w:r>
            <w:r w:rsidRPr="0049415C">
              <w:rPr>
                <w:rFonts w:ascii="Tahoma" w:eastAsia="Calibri" w:hAnsi="Tahoma" w:cs="Tahoma"/>
                <w:noProof/>
                <w:sz w:val="14"/>
                <w:szCs w:val="14"/>
              </w:rPr>
              <w:t>Araştırma merkezlerinin</w:t>
            </w:r>
            <w:r w:rsidRPr="0049415C">
              <w:rPr>
                <w:rFonts w:ascii="Tahoma" w:eastAsia="Calibri" w:hAnsi="Tahoma" w:cs="Tahoma"/>
                <w:sz w:val="14"/>
                <w:szCs w:val="14"/>
              </w:rPr>
              <w:t xml:space="preserve"> sanayi ile yaptığı proje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6</w:t>
            </w:r>
            <w:r w:rsidRPr="0049415C">
              <w:rPr>
                <w:rFonts w:ascii="Tahoma" w:eastAsia="Calibri" w:hAnsi="Tahoma" w:cs="Tahoma"/>
                <w:sz w:val="14"/>
                <w:szCs w:val="14"/>
              </w:rPr>
              <w:t xml:space="preserve">- </w:t>
            </w:r>
            <w:r w:rsidRPr="0049415C">
              <w:rPr>
                <w:rFonts w:ascii="Tahoma" w:eastAsia="Calibri" w:hAnsi="Tahoma" w:cs="Tahoma"/>
                <w:noProof/>
                <w:sz w:val="14"/>
                <w:szCs w:val="14"/>
              </w:rPr>
              <w:t>BAP kapsamında</w:t>
            </w:r>
            <w:r w:rsidRPr="0049415C">
              <w:rPr>
                <w:rFonts w:ascii="Tahoma" w:eastAsia="Calibri" w:hAnsi="Tahoma" w:cs="Tahoma"/>
                <w:sz w:val="14"/>
                <w:szCs w:val="14"/>
              </w:rPr>
              <w:t xml:space="preserve"> desteklenen araştırma projeleri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547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7</w:t>
            </w:r>
            <w:r w:rsidRPr="0049415C">
              <w:rPr>
                <w:rFonts w:ascii="Tahoma" w:eastAsia="Calibri" w:hAnsi="Tahoma" w:cs="Tahoma"/>
                <w:sz w:val="14"/>
                <w:szCs w:val="14"/>
              </w:rPr>
              <w:t xml:space="preserve">- </w:t>
            </w:r>
            <w:r w:rsidRPr="0049415C">
              <w:rPr>
                <w:rFonts w:ascii="Tahoma" w:eastAsia="Calibri" w:hAnsi="Tahoma" w:cs="Tahoma"/>
                <w:noProof/>
                <w:sz w:val="14"/>
                <w:szCs w:val="14"/>
              </w:rPr>
              <w:t>Öğretim elemanı</w:t>
            </w:r>
            <w:r w:rsidRPr="0049415C">
              <w:rPr>
                <w:rFonts w:ascii="Tahoma" w:eastAsia="Calibri" w:hAnsi="Tahoma" w:cs="Tahoma"/>
                <w:sz w:val="14"/>
                <w:szCs w:val="14"/>
              </w:rPr>
              <w:t xml:space="preserve"> başına düşen ar-ge proje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0,17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0,3</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8</w:t>
            </w:r>
            <w:r w:rsidRPr="0049415C">
              <w:rPr>
                <w:rFonts w:ascii="Tahoma" w:eastAsia="Calibri" w:hAnsi="Tahoma" w:cs="Tahoma"/>
                <w:sz w:val="14"/>
                <w:szCs w:val="14"/>
              </w:rPr>
              <w:t xml:space="preserve">- </w:t>
            </w:r>
            <w:r w:rsidRPr="0049415C">
              <w:rPr>
                <w:rFonts w:ascii="Tahoma" w:eastAsia="Calibri" w:hAnsi="Tahoma" w:cs="Tahoma"/>
                <w:noProof/>
                <w:sz w:val="14"/>
                <w:szCs w:val="14"/>
              </w:rPr>
              <w:t xml:space="preserve">Patent, </w:t>
            </w:r>
            <w:r w:rsidRPr="0049415C">
              <w:rPr>
                <w:rFonts w:ascii="Tahoma" w:eastAsia="Calibri" w:hAnsi="Tahoma" w:cs="Tahoma"/>
                <w:sz w:val="14"/>
                <w:szCs w:val="14"/>
              </w:rPr>
              <w:t>faydalı model ve endüstriyel tasarım başvuru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9</w:t>
            </w:r>
            <w:r w:rsidRPr="0049415C">
              <w:rPr>
                <w:rFonts w:ascii="Tahoma" w:eastAsia="Calibri" w:hAnsi="Tahoma" w:cs="Tahoma"/>
                <w:sz w:val="14"/>
                <w:szCs w:val="14"/>
              </w:rPr>
              <w:t xml:space="preserve">- </w:t>
            </w:r>
            <w:r w:rsidRPr="0049415C">
              <w:rPr>
                <w:rFonts w:ascii="Tahoma" w:eastAsia="Calibri" w:hAnsi="Tahoma" w:cs="Tahoma"/>
                <w:noProof/>
                <w:sz w:val="14"/>
                <w:szCs w:val="14"/>
              </w:rPr>
              <w:t>Ulusal ve</w:t>
            </w:r>
            <w:r w:rsidRPr="0049415C">
              <w:rPr>
                <w:rFonts w:ascii="Tahoma" w:eastAsia="Calibri" w:hAnsi="Tahoma" w:cs="Tahoma"/>
                <w:sz w:val="14"/>
                <w:szCs w:val="14"/>
              </w:rPr>
              <w:t xml:space="preserve"> uluslararası kuruluşlar tarafından desteklenen ar-ge projesi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3"/>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10</w:t>
            </w:r>
            <w:r w:rsidRPr="0049415C">
              <w:rPr>
                <w:rFonts w:ascii="Tahoma" w:eastAsia="Calibri" w:hAnsi="Tahoma" w:cs="Tahoma"/>
                <w:sz w:val="14"/>
                <w:szCs w:val="14"/>
              </w:rPr>
              <w:t xml:space="preserve">- </w:t>
            </w:r>
            <w:r w:rsidRPr="0049415C">
              <w:rPr>
                <w:rFonts w:ascii="Tahoma" w:eastAsia="Calibri" w:hAnsi="Tahoma" w:cs="Tahoma"/>
                <w:noProof/>
                <w:sz w:val="14"/>
                <w:szCs w:val="14"/>
              </w:rPr>
              <w:t>Uluslararası endekslerde</w:t>
            </w:r>
            <w:r w:rsidRPr="0049415C">
              <w:rPr>
                <w:rFonts w:ascii="Tahoma" w:eastAsia="Calibri" w:hAnsi="Tahoma" w:cs="Tahoma"/>
                <w:sz w:val="14"/>
                <w:szCs w:val="14"/>
              </w:rPr>
              <w:t xml:space="preserve"> yer alan bilimsel yayın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1.155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1.260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1.300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lastRenderedPageBreak/>
        <w:t>Alt Program Kapsamında Yürütülecek Faaliyet Maliyetleri</w:t>
      </w:r>
    </w:p>
    <w:tbl>
      <w:tblPr>
        <w:tblStyle w:val="TabloKlavuzu3"/>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Kurumlarının</w:t>
            </w:r>
            <w:r w:rsidRPr="0049415C">
              <w:rPr>
                <w:rFonts w:ascii="Tahoma" w:eastAsia="Calibri" w:hAnsi="Tahoma" w:cs="Tahoma"/>
                <w:b/>
                <w:sz w:val="14"/>
                <w:szCs w:val="14"/>
              </w:rPr>
              <w:t xml:space="preserve"> Bilimsel Araştırma Projeleri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16.874.000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18.693.000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34.903.000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41.962.000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47.317.000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16.874.000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18.693.000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34.903.000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41.962.000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47.317.000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16.874.000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18.693.000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34.903.000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41.962.000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47.317.000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16.874.000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18.693.000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34.903.000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41.962.000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47.317.000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Temel Araştırma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İdare tarafından</w:t>
            </w:r>
            <w:r w:rsidRPr="0049415C">
              <w:rPr>
                <w:rFonts w:ascii="Tahoma" w:eastAsia="Calibri" w:hAnsi="Tahoma" w:cs="Tahoma"/>
                <w:sz w:val="14"/>
                <w:szCs w:val="16"/>
              </w:rPr>
              <w:t xml:space="preserve"> sunulan temel araştırma hizmetlerine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Kurumlarının</w:t>
      </w:r>
      <w:r w:rsidRPr="0049415C">
        <w:rPr>
          <w:rFonts w:ascii="Tahoma" w:eastAsia="Calibri" w:hAnsi="Tahoma" w:cs="Tahoma"/>
          <w:b/>
          <w:sz w:val="14"/>
          <w:szCs w:val="16"/>
        </w:rPr>
        <w:t xml:space="preserve"> Bilimsel Araştırma Projeleri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Bilimsel araştırma</w:t>
            </w:r>
            <w:r w:rsidRPr="0049415C">
              <w:rPr>
                <w:rFonts w:ascii="Tahoma" w:eastAsia="Calibri" w:hAnsi="Tahoma" w:cs="Tahoma"/>
                <w:sz w:val="14"/>
                <w:szCs w:val="16"/>
              </w:rPr>
              <w:t xml:space="preserve"> projelerine ilişkin giderler bu faaliyet altında izlenecektir.</w:t>
            </w:r>
          </w:p>
        </w:tc>
      </w:tr>
    </w:tbl>
    <w:p w:rsidR="0049415C" w:rsidRPr="0049415C" w:rsidRDefault="0049415C" w:rsidP="0049415C">
      <w:pPr>
        <w:spacing w:after="0" w:line="240" w:lineRule="auto"/>
        <w:rPr>
          <w:rFonts w:ascii="Calibri" w:eastAsia="Calibri" w:hAnsi="Calibri" w:cs="Times New Roman"/>
          <w:sz w:val="14"/>
        </w:rPr>
      </w:pPr>
    </w:p>
    <w:p w:rsidR="0049415C" w:rsidRPr="0049415C" w:rsidRDefault="0049415C" w:rsidP="0049415C">
      <w:pPr>
        <w:keepNext/>
        <w:pageBreakBefore/>
        <w:spacing w:after="240" w:line="240" w:lineRule="auto"/>
        <w:jc w:val="center"/>
        <w:rPr>
          <w:rFonts w:ascii="Tahoma" w:eastAsia="Calibri" w:hAnsi="Tahoma" w:cs="Tahoma"/>
          <w:b/>
          <w:sz w:val="20"/>
          <w:szCs w:val="20"/>
        </w:rPr>
      </w:pPr>
      <w:r w:rsidRPr="0049415C">
        <w:rPr>
          <w:rFonts w:ascii="Tahoma" w:eastAsia="Calibri" w:hAnsi="Tahoma" w:cs="Tahoma"/>
          <w:b/>
          <w:noProof/>
          <w:sz w:val="20"/>
          <w:szCs w:val="20"/>
        </w:rPr>
        <w:lastRenderedPageBreak/>
        <w:t xml:space="preserve">SELÇUK </w:t>
      </w:r>
      <w:proofErr w:type="gramStart"/>
      <w:r w:rsidRPr="0049415C">
        <w:rPr>
          <w:rFonts w:ascii="Tahoma" w:eastAsia="Calibri" w:hAnsi="Tahoma" w:cs="Tahoma"/>
          <w:b/>
          <w:noProof/>
          <w:sz w:val="20"/>
          <w:szCs w:val="20"/>
        </w:rPr>
        <w:t xml:space="preserve">ÜNİVERSİTESİ </w:t>
      </w:r>
      <w:r w:rsidRPr="0049415C">
        <w:rPr>
          <w:rFonts w:ascii="Tahoma" w:eastAsia="Calibri" w:hAnsi="Tahoma" w:cs="Tahoma"/>
          <w:b/>
          <w:sz w:val="20"/>
          <w:szCs w:val="20"/>
        </w:rPr>
        <w:t xml:space="preserve"> PERFORMANS</w:t>
      </w:r>
      <w:proofErr w:type="gramEnd"/>
      <w:r w:rsidRPr="0049415C">
        <w:rPr>
          <w:rFonts w:ascii="Tahoma" w:eastAsia="Calibri" w:hAnsi="Tahoma" w:cs="Tahoma"/>
          <w:b/>
          <w:sz w:val="20"/>
          <w:szCs w:val="20"/>
        </w:rPr>
        <w:t xml:space="preserve"> BİLGİSİ</w:t>
      </w:r>
    </w:p>
    <w:tbl>
      <w:tblPr>
        <w:tblStyle w:val="TabloKlavuzu4"/>
        <w:tblW w:w="0" w:type="auto"/>
        <w:tblBorders>
          <w:top w:val="nil"/>
          <w:left w:val="nil"/>
          <w:bottom w:val="nil"/>
          <w:right w:val="nil"/>
          <w:insideH w:val="nil"/>
          <w:insideV w:val="nil"/>
        </w:tblBorders>
        <w:tblLook w:val="04A0" w:firstRow="1" w:lastRow="0" w:firstColumn="1" w:lastColumn="0" w:noHBand="0" w:noVBand="1"/>
      </w:tblPr>
      <w:tblGrid>
        <w:gridCol w:w="2247"/>
        <w:gridCol w:w="6823"/>
      </w:tblGrid>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Bütçe Yılı:</w:t>
            </w:r>
          </w:p>
        </w:tc>
        <w:tc>
          <w:tcPr>
            <w:tcW w:w="7516" w:type="dxa"/>
          </w:tcPr>
          <w:p w:rsidR="0049415C" w:rsidRPr="0049415C" w:rsidRDefault="0049415C" w:rsidP="0049415C">
            <w:pPr>
              <w:rPr>
                <w:rFonts w:ascii="Tahoma" w:eastAsia="Calibri" w:hAnsi="Tahoma" w:cs="Tahoma"/>
                <w:sz w:val="18"/>
                <w:szCs w:val="18"/>
              </w:rPr>
            </w:pPr>
            <w:r w:rsidRPr="0049415C">
              <w:rPr>
                <w:rFonts w:ascii="Tahoma" w:eastAsia="Calibri" w:hAnsi="Tahoma" w:cs="Tahoma"/>
                <w:noProof/>
                <w:sz w:val="18"/>
                <w:szCs w:val="18"/>
              </w:rPr>
              <w:t>2023</w:t>
            </w:r>
          </w:p>
        </w:tc>
      </w:tr>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Program Adı:</w:t>
            </w:r>
          </w:p>
        </w:tc>
        <w:tc>
          <w:tcPr>
            <w:tcW w:w="7516" w:type="dxa"/>
          </w:tcPr>
          <w:p w:rsidR="0049415C" w:rsidRPr="0049415C" w:rsidRDefault="0049415C" w:rsidP="0049415C">
            <w:pPr>
              <w:spacing w:after="120"/>
              <w:rPr>
                <w:rFonts w:ascii="Tahoma" w:eastAsia="Calibri" w:hAnsi="Tahoma" w:cs="Tahoma"/>
                <w:sz w:val="18"/>
                <w:szCs w:val="18"/>
              </w:rPr>
            </w:pPr>
            <w:r w:rsidRPr="0049415C">
              <w:rPr>
                <w:rFonts w:ascii="Tahoma" w:eastAsia="Calibri" w:hAnsi="Tahoma" w:cs="Tahoma"/>
                <w:noProof/>
                <w:sz w:val="18"/>
                <w:szCs w:val="18"/>
              </w:rPr>
              <w:t>HAYAT BOYU ÖĞRENME</w:t>
            </w:r>
          </w:p>
        </w:tc>
      </w:tr>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YÜKSEKÖĞRETİM KURUMLARI</w:t>
            </w:r>
            <w:r w:rsidRPr="0049415C">
              <w:rPr>
                <w:rFonts w:ascii="Tahoma" w:eastAsia="Calibri" w:hAnsi="Tahoma" w:cs="Tahoma"/>
                <w:sz w:val="18"/>
                <w:szCs w:val="18"/>
              </w:rPr>
              <w:t xml:space="preserve"> SÜREKLİ EĞİTİM FAALİYETLERİ</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ind w:left="2552" w:hanging="2552"/>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4"/>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Toplumun tüm</w:t>
            </w:r>
            <w:r w:rsidRPr="0049415C">
              <w:rPr>
                <w:rFonts w:ascii="Tahoma" w:eastAsia="Calibri" w:hAnsi="Tahoma" w:cs="Tahoma"/>
                <w:sz w:val="18"/>
                <w:szCs w:val="18"/>
              </w:rPr>
              <w:t xml:space="preserve"> kesimlerine ihtiyaç duyduğu alanlarda eğitimler verilmesi, kamu kurum ve kuruluşları, özel sektör ve uluslararası kuruluşlarla işbirliğinin gelişmesine katkıda bulunulması</w:t>
            </w:r>
          </w:p>
        </w:tc>
      </w:tr>
    </w:tbl>
    <w:p w:rsidR="0049415C" w:rsidRPr="0049415C" w:rsidRDefault="0049415C" w:rsidP="0049415C">
      <w:pPr>
        <w:keepNext/>
        <w:tabs>
          <w:tab w:val="left" w:pos="3119"/>
        </w:tabs>
        <w:spacing w:after="0" w:line="240" w:lineRule="auto"/>
        <w:ind w:left="3119" w:hanging="3119"/>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Dezavantajlı gruplara</w:t>
            </w:r>
            <w:r w:rsidRPr="0049415C">
              <w:rPr>
                <w:rFonts w:ascii="Tahoma" w:eastAsia="Calibri" w:hAnsi="Tahoma" w:cs="Tahoma"/>
                <w:sz w:val="14"/>
                <w:szCs w:val="14"/>
              </w:rPr>
              <w:t xml:space="preserve"> yönelik sosyal </w:t>
            </w:r>
            <w:proofErr w:type="gramStart"/>
            <w:r w:rsidRPr="0049415C">
              <w:rPr>
                <w:rFonts w:ascii="Tahoma" w:eastAsia="Calibri" w:hAnsi="Tahoma" w:cs="Tahoma"/>
                <w:sz w:val="14"/>
                <w:szCs w:val="14"/>
              </w:rPr>
              <w:t>entegrasyon</w:t>
            </w:r>
            <w:proofErr w:type="gramEnd"/>
            <w:r w:rsidRPr="0049415C">
              <w:rPr>
                <w:rFonts w:ascii="Tahoma" w:eastAsia="Calibri" w:hAnsi="Tahoma" w:cs="Tahoma"/>
                <w:sz w:val="14"/>
                <w:szCs w:val="14"/>
              </w:rPr>
              <w:t xml:space="preserve"> ve kapsayıcılığa ilişkin yapılan faaliyet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Eğitim programlarına</w:t>
            </w:r>
            <w:r w:rsidRPr="0049415C">
              <w:rPr>
                <w:rFonts w:ascii="Tahoma" w:eastAsia="Calibri" w:hAnsi="Tahoma" w:cs="Tahoma"/>
                <w:sz w:val="14"/>
                <w:szCs w:val="14"/>
              </w:rPr>
              <w:t xml:space="preserve"> başvuran kişi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3.440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1.750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Mezunlara yönelik</w:t>
            </w:r>
            <w:r w:rsidRPr="0049415C">
              <w:rPr>
                <w:rFonts w:ascii="Tahoma" w:eastAsia="Calibri" w:hAnsi="Tahoma" w:cs="Tahoma"/>
                <w:sz w:val="14"/>
                <w:szCs w:val="14"/>
              </w:rPr>
              <w:t xml:space="preserve"> gerçekleştirilen faaliyet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35</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Sürekli Eğitim</w:t>
            </w:r>
            <w:r w:rsidRPr="0049415C">
              <w:rPr>
                <w:rFonts w:ascii="Tahoma" w:eastAsia="Calibri" w:hAnsi="Tahoma" w:cs="Tahoma"/>
                <w:sz w:val="14"/>
                <w:szCs w:val="14"/>
              </w:rPr>
              <w:t xml:space="preserve"> Merkezi (SEM) ve Dil Merkezi (DİLMER) tarafından mesleki eğitime yönelik verilen sertifika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3.440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1.750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5</w:t>
            </w:r>
            <w:r w:rsidRPr="0049415C">
              <w:rPr>
                <w:rFonts w:ascii="Tahoma" w:eastAsia="Calibri" w:hAnsi="Tahoma" w:cs="Tahoma"/>
                <w:sz w:val="14"/>
                <w:szCs w:val="14"/>
              </w:rPr>
              <w:t xml:space="preserve">- </w:t>
            </w:r>
            <w:r w:rsidRPr="0049415C">
              <w:rPr>
                <w:rFonts w:ascii="Tahoma" w:eastAsia="Calibri" w:hAnsi="Tahoma" w:cs="Tahoma"/>
                <w:noProof/>
                <w:sz w:val="14"/>
                <w:szCs w:val="14"/>
              </w:rPr>
              <w:t>Tamamlanan sosyal</w:t>
            </w:r>
            <w:r w:rsidRPr="0049415C">
              <w:rPr>
                <w:rFonts w:ascii="Tahoma" w:eastAsia="Calibri" w:hAnsi="Tahoma" w:cs="Tahoma"/>
                <w:sz w:val="14"/>
                <w:szCs w:val="14"/>
              </w:rPr>
              <w:t xml:space="preserve"> sorumluluk projeleri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4"/>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lastRenderedPageBreak/>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6</w:t>
            </w:r>
            <w:r w:rsidRPr="0049415C">
              <w:rPr>
                <w:rFonts w:ascii="Tahoma" w:eastAsia="Calibri" w:hAnsi="Tahoma" w:cs="Tahoma"/>
                <w:sz w:val="14"/>
                <w:szCs w:val="14"/>
              </w:rPr>
              <w:t xml:space="preserve">- </w:t>
            </w:r>
            <w:r w:rsidRPr="0049415C">
              <w:rPr>
                <w:rFonts w:ascii="Tahoma" w:eastAsia="Calibri" w:hAnsi="Tahoma" w:cs="Tahoma"/>
                <w:noProof/>
                <w:sz w:val="14"/>
                <w:szCs w:val="14"/>
              </w:rPr>
              <w:t>Üniversitenin çevrecilik</w:t>
            </w:r>
            <w:r w:rsidRPr="0049415C">
              <w:rPr>
                <w:rFonts w:ascii="Tahoma" w:eastAsia="Calibri" w:hAnsi="Tahoma" w:cs="Tahoma"/>
                <w:sz w:val="14"/>
                <w:szCs w:val="14"/>
              </w:rPr>
              <w:t xml:space="preserve"> alanlarında aldığı ödül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4"/>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Toplum Hizmetine</w:t>
      </w:r>
      <w:r w:rsidRPr="0049415C">
        <w:rPr>
          <w:rFonts w:ascii="Tahoma" w:eastAsia="Calibri" w:hAnsi="Tahoma" w:cs="Tahoma"/>
          <w:b/>
          <w:sz w:val="14"/>
          <w:szCs w:val="16"/>
        </w:rPr>
        <w:t xml:space="preserve"> Sunulan Eğitim Programları, Kurs ve Seminerler</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Toplum Hizmetine</w:t>
            </w:r>
            <w:r w:rsidRPr="0049415C">
              <w:rPr>
                <w:rFonts w:ascii="Tahoma" w:eastAsia="Calibri" w:hAnsi="Tahoma" w:cs="Tahoma"/>
                <w:sz w:val="14"/>
                <w:szCs w:val="16"/>
              </w:rPr>
              <w:t xml:space="preserve"> Sunulan Eğitim Programları, Kurs ve Seminerlere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Sosyal Sorumluluk Projeleri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 xml:space="preserve">İdare  </w:t>
            </w:r>
            <w:proofErr w:type="gramStart"/>
            <w:r w:rsidRPr="0049415C">
              <w:rPr>
                <w:rFonts w:ascii="Tahoma" w:eastAsia="Calibri" w:hAnsi="Tahoma" w:cs="Tahoma"/>
                <w:noProof/>
                <w:sz w:val="14"/>
                <w:szCs w:val="16"/>
              </w:rPr>
              <w:t>tarafından</w:t>
            </w:r>
            <w:r w:rsidRPr="0049415C">
              <w:rPr>
                <w:rFonts w:ascii="Tahoma" w:eastAsia="Calibri" w:hAnsi="Tahoma" w:cs="Tahoma"/>
                <w:sz w:val="14"/>
                <w:szCs w:val="16"/>
              </w:rPr>
              <w:t xml:space="preserve">  düzenlenen</w:t>
            </w:r>
            <w:proofErr w:type="gramEnd"/>
            <w:r w:rsidRPr="0049415C">
              <w:rPr>
                <w:rFonts w:ascii="Tahoma" w:eastAsia="Calibri" w:hAnsi="Tahoma" w:cs="Tahoma"/>
                <w:sz w:val="14"/>
                <w:szCs w:val="16"/>
              </w:rPr>
              <w:t xml:space="preserve"> sosyal sorumluluk projelerine ilişkin giderler bu faaliyet altında izlenecektir.</w:t>
            </w:r>
          </w:p>
        </w:tc>
      </w:tr>
    </w:tbl>
    <w:p w:rsidR="0049415C" w:rsidRPr="0049415C" w:rsidRDefault="0049415C" w:rsidP="0049415C">
      <w:pPr>
        <w:spacing w:after="0" w:line="240" w:lineRule="auto"/>
        <w:rPr>
          <w:rFonts w:ascii="Calibri" w:eastAsia="Calibri" w:hAnsi="Calibri" w:cs="Times New Roman"/>
          <w:sz w:val="14"/>
        </w:rPr>
      </w:pPr>
    </w:p>
    <w:p w:rsidR="0049415C" w:rsidRPr="0049415C" w:rsidRDefault="0049415C" w:rsidP="0049415C">
      <w:pPr>
        <w:keepNext/>
        <w:pageBreakBefore/>
        <w:spacing w:after="240" w:line="240" w:lineRule="auto"/>
        <w:jc w:val="center"/>
        <w:rPr>
          <w:rFonts w:ascii="Tahoma" w:eastAsia="Calibri" w:hAnsi="Tahoma" w:cs="Tahoma"/>
          <w:b/>
          <w:sz w:val="20"/>
          <w:szCs w:val="20"/>
        </w:rPr>
      </w:pPr>
      <w:r w:rsidRPr="0049415C">
        <w:rPr>
          <w:rFonts w:ascii="Tahoma" w:eastAsia="Calibri" w:hAnsi="Tahoma" w:cs="Tahoma"/>
          <w:b/>
          <w:noProof/>
          <w:sz w:val="20"/>
          <w:szCs w:val="20"/>
        </w:rPr>
        <w:lastRenderedPageBreak/>
        <w:t xml:space="preserve">SELÇUK </w:t>
      </w:r>
      <w:proofErr w:type="gramStart"/>
      <w:r w:rsidRPr="0049415C">
        <w:rPr>
          <w:rFonts w:ascii="Tahoma" w:eastAsia="Calibri" w:hAnsi="Tahoma" w:cs="Tahoma"/>
          <w:b/>
          <w:noProof/>
          <w:sz w:val="20"/>
          <w:szCs w:val="20"/>
        </w:rPr>
        <w:t xml:space="preserve">ÜNİVERSİTESİ </w:t>
      </w:r>
      <w:r w:rsidRPr="0049415C">
        <w:rPr>
          <w:rFonts w:ascii="Tahoma" w:eastAsia="Calibri" w:hAnsi="Tahoma" w:cs="Tahoma"/>
          <w:b/>
          <w:sz w:val="20"/>
          <w:szCs w:val="20"/>
        </w:rPr>
        <w:t xml:space="preserve"> PERFORMANS</w:t>
      </w:r>
      <w:proofErr w:type="gramEnd"/>
      <w:r w:rsidRPr="0049415C">
        <w:rPr>
          <w:rFonts w:ascii="Tahoma" w:eastAsia="Calibri" w:hAnsi="Tahoma" w:cs="Tahoma"/>
          <w:b/>
          <w:sz w:val="20"/>
          <w:szCs w:val="20"/>
        </w:rPr>
        <w:t xml:space="preserve"> BİLGİSİ</w:t>
      </w:r>
    </w:p>
    <w:tbl>
      <w:tblPr>
        <w:tblStyle w:val="TabloKlavuzu5"/>
        <w:tblW w:w="0" w:type="auto"/>
        <w:tblBorders>
          <w:top w:val="nil"/>
          <w:left w:val="nil"/>
          <w:bottom w:val="nil"/>
          <w:right w:val="nil"/>
          <w:insideH w:val="nil"/>
          <w:insideV w:val="nil"/>
        </w:tblBorders>
        <w:tblLook w:val="04A0" w:firstRow="1" w:lastRow="0" w:firstColumn="1" w:lastColumn="0" w:noHBand="0" w:noVBand="1"/>
      </w:tblPr>
      <w:tblGrid>
        <w:gridCol w:w="2254"/>
        <w:gridCol w:w="6816"/>
      </w:tblGrid>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Bütçe Yılı:</w:t>
            </w:r>
          </w:p>
        </w:tc>
        <w:tc>
          <w:tcPr>
            <w:tcW w:w="7516" w:type="dxa"/>
          </w:tcPr>
          <w:p w:rsidR="0049415C" w:rsidRPr="0049415C" w:rsidRDefault="0049415C" w:rsidP="0049415C">
            <w:pPr>
              <w:rPr>
                <w:rFonts w:ascii="Tahoma" w:eastAsia="Calibri" w:hAnsi="Tahoma" w:cs="Tahoma"/>
                <w:sz w:val="18"/>
                <w:szCs w:val="18"/>
              </w:rPr>
            </w:pPr>
            <w:r w:rsidRPr="0049415C">
              <w:rPr>
                <w:rFonts w:ascii="Tahoma" w:eastAsia="Calibri" w:hAnsi="Tahoma" w:cs="Tahoma"/>
                <w:noProof/>
                <w:sz w:val="18"/>
                <w:szCs w:val="18"/>
              </w:rPr>
              <w:t>2023</w:t>
            </w:r>
          </w:p>
        </w:tc>
      </w:tr>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Program Adı:</w:t>
            </w:r>
          </w:p>
        </w:tc>
        <w:tc>
          <w:tcPr>
            <w:tcW w:w="7516" w:type="dxa"/>
          </w:tcPr>
          <w:p w:rsidR="0049415C" w:rsidRPr="0049415C" w:rsidRDefault="0049415C" w:rsidP="0049415C">
            <w:pPr>
              <w:spacing w:after="120"/>
              <w:rPr>
                <w:rFonts w:ascii="Tahoma" w:eastAsia="Calibri" w:hAnsi="Tahoma" w:cs="Tahoma"/>
                <w:sz w:val="18"/>
                <w:szCs w:val="18"/>
              </w:rPr>
            </w:pPr>
            <w:r w:rsidRPr="0049415C">
              <w:rPr>
                <w:rFonts w:ascii="Tahoma" w:eastAsia="Calibri" w:hAnsi="Tahoma" w:cs="Tahoma"/>
                <w:noProof/>
                <w:sz w:val="18"/>
                <w:szCs w:val="18"/>
              </w:rPr>
              <w:t>TEDAVİ EDİCİ SAĞLIK</w:t>
            </w:r>
          </w:p>
        </w:tc>
      </w:tr>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TEDAVİ HİZMETLERİ</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ind w:left="2552" w:hanging="2552"/>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5"/>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Tedavi edici</w:t>
            </w:r>
            <w:r w:rsidRPr="0049415C">
              <w:rPr>
                <w:rFonts w:ascii="Tahoma" w:eastAsia="Calibri" w:hAnsi="Tahoma" w:cs="Tahoma"/>
                <w:sz w:val="18"/>
                <w:szCs w:val="18"/>
              </w:rPr>
              <w:t xml:space="preserve"> sağlık hizmetinin erişilebilir ve etkili olarak sunulmasının sağlanması</w:t>
            </w:r>
          </w:p>
        </w:tc>
      </w:tr>
    </w:tbl>
    <w:p w:rsidR="0049415C" w:rsidRPr="0049415C" w:rsidRDefault="0049415C" w:rsidP="0049415C">
      <w:pPr>
        <w:keepNext/>
        <w:tabs>
          <w:tab w:val="left" w:pos="3119"/>
        </w:tabs>
        <w:spacing w:after="0" w:line="240" w:lineRule="auto"/>
        <w:ind w:left="3119" w:hanging="3119"/>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5"/>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Ameliyat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86.456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5"/>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Üniversite hastaneleri</w:t>
            </w:r>
            <w:r w:rsidRPr="0049415C">
              <w:rPr>
                <w:rFonts w:ascii="Tahoma" w:eastAsia="Calibri" w:hAnsi="Tahoma" w:cs="Tahoma"/>
                <w:sz w:val="14"/>
                <w:szCs w:val="14"/>
              </w:rPr>
              <w:t xml:space="preserve"> nitelikli yatak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24,01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27</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5"/>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Üniversite hastaneleri</w:t>
            </w:r>
            <w:r w:rsidRPr="0049415C">
              <w:rPr>
                <w:rFonts w:ascii="Tahoma" w:eastAsia="Calibri" w:hAnsi="Tahoma" w:cs="Tahoma"/>
                <w:sz w:val="14"/>
                <w:szCs w:val="14"/>
              </w:rPr>
              <w:t xml:space="preserve"> yatak doluluk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55,63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5"/>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Yatan hasta</w:t>
            </w:r>
            <w:r w:rsidRPr="0049415C">
              <w:rPr>
                <w:rFonts w:ascii="Tahoma" w:eastAsia="Calibri" w:hAnsi="Tahoma" w:cs="Tahoma"/>
                <w:sz w:val="14"/>
                <w:szCs w:val="14"/>
              </w:rPr>
              <w:t xml:space="preserve">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50.208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62.000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65.000</w:t>
            </w:r>
          </w:p>
        </w:tc>
      </w:tr>
    </w:tbl>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ind w:left="2694" w:hanging="2410"/>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ind w:left="2694" w:hanging="2410"/>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5"/>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Ağız ve</w:t>
            </w:r>
            <w:r w:rsidRPr="0049415C">
              <w:rPr>
                <w:rFonts w:ascii="Tahoma" w:eastAsia="Calibri" w:hAnsi="Tahoma" w:cs="Tahoma"/>
                <w:b/>
                <w:sz w:val="14"/>
                <w:szCs w:val="14"/>
              </w:rPr>
              <w:t xml:space="preserve"> Diş Sağlığı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669.000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669.000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669.000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669.000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Üniversite Genel</w:t>
            </w:r>
            <w:r w:rsidRPr="0049415C">
              <w:rPr>
                <w:rFonts w:ascii="Tahoma" w:eastAsia="Calibri" w:hAnsi="Tahoma" w:cs="Tahoma"/>
                <w:b/>
                <w:sz w:val="14"/>
                <w:szCs w:val="14"/>
              </w:rPr>
              <w:t xml:space="preserve"> Hastane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102.602.000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64.689.836</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261.349.000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317.686.000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366.674.000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102.602.000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64.689.836</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261.349.000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317.686.000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366.674.000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103.271.000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65.358.836</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261.349.000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317.686.000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366.674.000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103.271.000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65.358.836</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261.349.000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317.686.000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366.674.000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Ağız ve</w:t>
      </w:r>
      <w:r w:rsidRPr="0049415C">
        <w:rPr>
          <w:rFonts w:ascii="Tahoma" w:eastAsia="Calibri" w:hAnsi="Tahoma" w:cs="Tahoma"/>
          <w:b/>
          <w:sz w:val="14"/>
          <w:szCs w:val="16"/>
        </w:rPr>
        <w:t xml:space="preserve"> Diş Sağlığı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İdare tarafından</w:t>
            </w:r>
            <w:r w:rsidRPr="0049415C">
              <w:rPr>
                <w:rFonts w:ascii="Tahoma" w:eastAsia="Calibri" w:hAnsi="Tahoma" w:cs="Tahoma"/>
                <w:sz w:val="14"/>
                <w:szCs w:val="16"/>
              </w:rPr>
              <w:t xml:space="preserve"> sunulan ağız ve diş sağlığı hizmetlerine ilişkin </w:t>
            </w:r>
            <w:proofErr w:type="gramStart"/>
            <w:r w:rsidRPr="0049415C">
              <w:rPr>
                <w:rFonts w:ascii="Tahoma" w:eastAsia="Calibri" w:hAnsi="Tahoma" w:cs="Tahoma"/>
                <w:sz w:val="14"/>
                <w:szCs w:val="16"/>
              </w:rPr>
              <w:t>giderler  bu</w:t>
            </w:r>
            <w:proofErr w:type="gramEnd"/>
            <w:r w:rsidRPr="0049415C">
              <w:rPr>
                <w:rFonts w:ascii="Tahoma" w:eastAsia="Calibri" w:hAnsi="Tahoma" w:cs="Tahoma"/>
                <w:sz w:val="14"/>
                <w:szCs w:val="16"/>
              </w:rPr>
              <w:t xml:space="preserve">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lastRenderedPageBreak/>
        <w:t>Sağlık Hizmeti</w:t>
      </w:r>
      <w:r w:rsidRPr="0049415C">
        <w:rPr>
          <w:rFonts w:ascii="Tahoma" w:eastAsia="Calibri" w:hAnsi="Tahoma" w:cs="Tahoma"/>
          <w:b/>
          <w:sz w:val="14"/>
          <w:szCs w:val="16"/>
        </w:rPr>
        <w:t xml:space="preserve"> Sunumunda İhtiyaç Duyulan Tıbbî Cihaz, Malzeme ve İlaç Alımı</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Sağlık Hizmeti</w:t>
            </w:r>
            <w:r w:rsidRPr="0049415C">
              <w:rPr>
                <w:rFonts w:ascii="Tahoma" w:eastAsia="Calibri" w:hAnsi="Tahoma" w:cs="Tahoma"/>
                <w:sz w:val="14"/>
                <w:szCs w:val="16"/>
              </w:rPr>
              <w:t xml:space="preserve"> Sunumunda İhtiyaç Duyulan Tıbbî Cihaz, Malzeme ve İlaç Alımlarına ilişkin gider bu faaliyet altında izlenecektir. </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Üniversite Genel</w:t>
      </w:r>
      <w:r w:rsidRPr="0049415C">
        <w:rPr>
          <w:rFonts w:ascii="Tahoma" w:eastAsia="Calibri" w:hAnsi="Tahoma" w:cs="Tahoma"/>
          <w:b/>
          <w:sz w:val="14"/>
          <w:szCs w:val="16"/>
        </w:rPr>
        <w:t xml:space="preserve"> Hastane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Üniversite Genel</w:t>
            </w:r>
            <w:r w:rsidRPr="0049415C">
              <w:rPr>
                <w:rFonts w:ascii="Tahoma" w:eastAsia="Calibri" w:hAnsi="Tahoma" w:cs="Tahoma"/>
                <w:sz w:val="14"/>
                <w:szCs w:val="16"/>
              </w:rPr>
              <w:t xml:space="preserve"> Hastane Hizmetlerine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Üniversite İhtisas</w:t>
      </w:r>
      <w:r w:rsidRPr="0049415C">
        <w:rPr>
          <w:rFonts w:ascii="Tahoma" w:eastAsia="Calibri" w:hAnsi="Tahoma" w:cs="Tahoma"/>
          <w:b/>
          <w:sz w:val="14"/>
          <w:szCs w:val="16"/>
        </w:rPr>
        <w:t xml:space="preserve"> Hastanesi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p w:rsidR="0049415C" w:rsidRPr="0049415C" w:rsidRDefault="0049415C" w:rsidP="0049415C">
      <w:pPr>
        <w:spacing w:after="0" w:line="240" w:lineRule="auto"/>
        <w:rPr>
          <w:rFonts w:ascii="Calibri" w:eastAsia="Calibri" w:hAnsi="Calibri" w:cs="Times New Roman"/>
          <w:sz w:val="14"/>
        </w:rPr>
      </w:pPr>
    </w:p>
    <w:p w:rsidR="0049415C" w:rsidRPr="0049415C" w:rsidRDefault="0049415C" w:rsidP="0049415C">
      <w:pPr>
        <w:keepNext/>
        <w:pageBreakBefore/>
        <w:spacing w:after="240" w:line="240" w:lineRule="auto"/>
        <w:jc w:val="center"/>
        <w:rPr>
          <w:rFonts w:ascii="Tahoma" w:eastAsia="Calibri" w:hAnsi="Tahoma" w:cs="Tahoma"/>
          <w:b/>
          <w:sz w:val="20"/>
          <w:szCs w:val="20"/>
        </w:rPr>
      </w:pPr>
      <w:r w:rsidRPr="0049415C">
        <w:rPr>
          <w:rFonts w:ascii="Tahoma" w:eastAsia="Calibri" w:hAnsi="Tahoma" w:cs="Tahoma"/>
          <w:b/>
          <w:noProof/>
          <w:sz w:val="20"/>
          <w:szCs w:val="20"/>
        </w:rPr>
        <w:lastRenderedPageBreak/>
        <w:t xml:space="preserve">SELÇUK </w:t>
      </w:r>
      <w:proofErr w:type="gramStart"/>
      <w:r w:rsidRPr="0049415C">
        <w:rPr>
          <w:rFonts w:ascii="Tahoma" w:eastAsia="Calibri" w:hAnsi="Tahoma" w:cs="Tahoma"/>
          <w:b/>
          <w:noProof/>
          <w:sz w:val="20"/>
          <w:szCs w:val="20"/>
        </w:rPr>
        <w:t xml:space="preserve">ÜNİVERSİTESİ </w:t>
      </w:r>
      <w:r w:rsidRPr="0049415C">
        <w:rPr>
          <w:rFonts w:ascii="Tahoma" w:eastAsia="Calibri" w:hAnsi="Tahoma" w:cs="Tahoma"/>
          <w:b/>
          <w:sz w:val="20"/>
          <w:szCs w:val="20"/>
        </w:rPr>
        <w:t xml:space="preserve"> PERFORMANS</w:t>
      </w:r>
      <w:proofErr w:type="gramEnd"/>
      <w:r w:rsidRPr="0049415C">
        <w:rPr>
          <w:rFonts w:ascii="Tahoma" w:eastAsia="Calibri" w:hAnsi="Tahoma" w:cs="Tahoma"/>
          <w:b/>
          <w:sz w:val="20"/>
          <w:szCs w:val="20"/>
        </w:rPr>
        <w:t xml:space="preserve"> BİLGİSİ</w:t>
      </w:r>
    </w:p>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2247"/>
        <w:gridCol w:w="6823"/>
      </w:tblGrid>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Bütçe Yılı:</w:t>
            </w:r>
          </w:p>
        </w:tc>
        <w:tc>
          <w:tcPr>
            <w:tcW w:w="7516" w:type="dxa"/>
          </w:tcPr>
          <w:p w:rsidR="0049415C" w:rsidRPr="0049415C" w:rsidRDefault="0049415C" w:rsidP="0049415C">
            <w:pPr>
              <w:rPr>
                <w:rFonts w:ascii="Tahoma" w:eastAsia="Calibri" w:hAnsi="Tahoma" w:cs="Tahoma"/>
                <w:sz w:val="18"/>
                <w:szCs w:val="18"/>
              </w:rPr>
            </w:pPr>
            <w:r w:rsidRPr="0049415C">
              <w:rPr>
                <w:rFonts w:ascii="Tahoma" w:eastAsia="Calibri" w:hAnsi="Tahoma" w:cs="Tahoma"/>
                <w:noProof/>
                <w:sz w:val="18"/>
                <w:szCs w:val="18"/>
              </w:rPr>
              <w:t>2023</w:t>
            </w:r>
          </w:p>
        </w:tc>
      </w:tr>
      <w:tr w:rsidR="0049415C" w:rsidRPr="0049415C" w:rsidTr="0049415C">
        <w:tc>
          <w:tcPr>
            <w:tcW w:w="2376" w:type="dxa"/>
          </w:tcPr>
          <w:p w:rsidR="0049415C" w:rsidRPr="0049415C" w:rsidRDefault="0049415C" w:rsidP="0049415C">
            <w:pPr>
              <w:spacing w:after="120"/>
              <w:rPr>
                <w:rFonts w:ascii="Tahoma" w:eastAsia="Calibri" w:hAnsi="Tahoma" w:cs="Tahoma"/>
                <w:b/>
                <w:sz w:val="18"/>
                <w:szCs w:val="18"/>
              </w:rPr>
            </w:pPr>
            <w:r w:rsidRPr="0049415C">
              <w:rPr>
                <w:rFonts w:ascii="Tahoma" w:eastAsia="Calibri" w:hAnsi="Tahoma" w:cs="Tahoma"/>
                <w:b/>
                <w:sz w:val="18"/>
                <w:szCs w:val="18"/>
              </w:rPr>
              <w:t>Program Adı:</w:t>
            </w:r>
          </w:p>
        </w:tc>
        <w:tc>
          <w:tcPr>
            <w:tcW w:w="7516" w:type="dxa"/>
          </w:tcPr>
          <w:p w:rsidR="0049415C" w:rsidRPr="0049415C" w:rsidRDefault="0049415C" w:rsidP="0049415C">
            <w:pPr>
              <w:spacing w:after="120"/>
              <w:rPr>
                <w:rFonts w:ascii="Tahoma" w:eastAsia="Calibri" w:hAnsi="Tahoma" w:cs="Tahoma"/>
                <w:sz w:val="18"/>
                <w:szCs w:val="18"/>
              </w:rPr>
            </w:pPr>
            <w:r w:rsidRPr="0049415C">
              <w:rPr>
                <w:rFonts w:ascii="Tahoma" w:eastAsia="Calibri" w:hAnsi="Tahoma" w:cs="Tahoma"/>
                <w:noProof/>
                <w:sz w:val="18"/>
                <w:szCs w:val="18"/>
              </w:rPr>
              <w:t>YÜKSEKÖĞRETİM</w:t>
            </w:r>
          </w:p>
        </w:tc>
      </w:tr>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ÖĞRETİM ELEMANLARINA</w:t>
            </w:r>
            <w:r w:rsidRPr="0049415C">
              <w:rPr>
                <w:rFonts w:ascii="Tahoma" w:eastAsia="Calibri" w:hAnsi="Tahoma" w:cs="Tahoma"/>
                <w:sz w:val="18"/>
                <w:szCs w:val="18"/>
              </w:rPr>
              <w:t xml:space="preserve"> SAĞLANAN BURS VE DESTEKLER</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Alanında yetkin</w:t>
            </w:r>
            <w:r w:rsidRPr="0049415C">
              <w:rPr>
                <w:rFonts w:ascii="Tahoma" w:eastAsia="Calibri" w:hAnsi="Tahoma" w:cs="Tahoma"/>
                <w:sz w:val="18"/>
                <w:szCs w:val="18"/>
              </w:rPr>
              <w:t>, araştırmacı, bilgi üreten ve aktaran akademisyenler yetiştirilmesi</w:t>
            </w:r>
          </w:p>
        </w:tc>
      </w:tr>
    </w:tbl>
    <w:p w:rsidR="0049415C" w:rsidRPr="0049415C" w:rsidRDefault="0049415C" w:rsidP="0049415C">
      <w:pPr>
        <w:keepNext/>
        <w:tabs>
          <w:tab w:val="left" w:pos="3119"/>
        </w:tabs>
        <w:spacing w:after="0" w:line="240" w:lineRule="auto"/>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 xml:space="preserve"> SCI,</w:t>
            </w:r>
            <w:r w:rsidRPr="0049415C">
              <w:rPr>
                <w:rFonts w:ascii="Tahoma" w:eastAsia="Calibri" w:hAnsi="Tahoma" w:cs="Tahoma"/>
                <w:sz w:val="14"/>
                <w:szCs w:val="14"/>
              </w:rPr>
              <w:t xml:space="preserve"> SCI-</w:t>
            </w:r>
            <w:proofErr w:type="spellStart"/>
            <w:r w:rsidRPr="0049415C">
              <w:rPr>
                <w:rFonts w:ascii="Tahoma" w:eastAsia="Calibri" w:hAnsi="Tahoma" w:cs="Tahoma"/>
                <w:sz w:val="14"/>
                <w:szCs w:val="14"/>
              </w:rPr>
              <w:t>Expanded</w:t>
            </w:r>
            <w:proofErr w:type="spellEnd"/>
            <w:r w:rsidRPr="0049415C">
              <w:rPr>
                <w:rFonts w:ascii="Tahoma" w:eastAsia="Calibri" w:hAnsi="Tahoma" w:cs="Tahoma"/>
                <w:sz w:val="14"/>
                <w:szCs w:val="14"/>
              </w:rPr>
              <w:t>, SSCI ve AHCI kapsamındaki dergilerde öğretim elemanı başına düşen yayın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0,92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0,44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0,55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0,6</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 Kurulu</w:t>
            </w:r>
            <w:r w:rsidRPr="0049415C">
              <w:rPr>
                <w:rFonts w:ascii="Tahoma" w:eastAsia="Calibri" w:hAnsi="Tahoma" w:cs="Tahoma"/>
                <w:sz w:val="14"/>
                <w:szCs w:val="14"/>
              </w:rPr>
              <w:t xml:space="preserve"> tarafından belirlenecek öncelikli alanlarda sağlanan burslardan yararlanan doktora öğrenci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 Kurulu</w:t>
            </w:r>
            <w:r w:rsidRPr="0049415C">
              <w:rPr>
                <w:rFonts w:ascii="Tahoma" w:eastAsia="Calibri" w:hAnsi="Tahoma" w:cs="Tahoma"/>
                <w:sz w:val="14"/>
                <w:szCs w:val="14"/>
              </w:rPr>
              <w:t xml:space="preserve"> tarafından sağlanan araştırma desteklerinden yararlananların sayısı         </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 Kurulu</w:t>
            </w:r>
            <w:r w:rsidRPr="0049415C">
              <w:rPr>
                <w:rFonts w:ascii="Tahoma" w:eastAsia="Calibri" w:hAnsi="Tahoma" w:cs="Tahoma"/>
                <w:sz w:val="14"/>
                <w:szCs w:val="14"/>
              </w:rPr>
              <w:t>, Türkiye Bilimler Akademisi ve TÜBİTAK bilim, teşvik ve sanat ödülleri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6"/>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Öğretim Üyesi</w:t>
            </w:r>
            <w:r w:rsidRPr="0049415C">
              <w:rPr>
                <w:rFonts w:ascii="Tahoma" w:eastAsia="Calibri" w:hAnsi="Tahoma" w:cs="Tahoma"/>
                <w:b/>
                <w:sz w:val="14"/>
                <w:szCs w:val="14"/>
              </w:rPr>
              <w:t xml:space="preserve"> Yetiştirme Programı ve Yurtdışı Destek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7.204</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7.204</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7.204</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7.204</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lastRenderedPageBreak/>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Araştırma Görevlileri</w:t>
      </w:r>
      <w:r w:rsidRPr="0049415C">
        <w:rPr>
          <w:rFonts w:ascii="Tahoma" w:eastAsia="Calibri" w:hAnsi="Tahoma" w:cs="Tahoma"/>
          <w:b/>
          <w:sz w:val="14"/>
          <w:szCs w:val="16"/>
        </w:rPr>
        <w:t xml:space="preserve"> Yurtdışı Araştırma Bursu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Araştırma Görevlileri</w:t>
            </w:r>
            <w:r w:rsidRPr="0049415C">
              <w:rPr>
                <w:rFonts w:ascii="Tahoma" w:eastAsia="Calibri" w:hAnsi="Tahoma" w:cs="Tahoma"/>
                <w:sz w:val="14"/>
                <w:szCs w:val="16"/>
              </w:rPr>
              <w:t xml:space="preserve"> Yurtdışı Araştırma Bursu Hizmetlerine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Öğretim Elemanlarına</w:t>
      </w:r>
      <w:r w:rsidRPr="0049415C">
        <w:rPr>
          <w:rFonts w:ascii="Tahoma" w:eastAsia="Calibri" w:hAnsi="Tahoma" w:cs="Tahoma"/>
          <w:b/>
          <w:sz w:val="14"/>
          <w:szCs w:val="16"/>
        </w:rPr>
        <w:t xml:space="preserve"> </w:t>
      </w:r>
      <w:proofErr w:type="gramStart"/>
      <w:r w:rsidRPr="0049415C">
        <w:rPr>
          <w:rFonts w:ascii="Tahoma" w:eastAsia="Calibri" w:hAnsi="Tahoma" w:cs="Tahoma"/>
          <w:b/>
          <w:sz w:val="14"/>
          <w:szCs w:val="16"/>
        </w:rPr>
        <w:t>Yönelik  Yabancı</w:t>
      </w:r>
      <w:proofErr w:type="gramEnd"/>
      <w:r w:rsidRPr="0049415C">
        <w:rPr>
          <w:rFonts w:ascii="Tahoma" w:eastAsia="Calibri" w:hAnsi="Tahoma" w:cs="Tahoma"/>
          <w:b/>
          <w:sz w:val="14"/>
          <w:szCs w:val="16"/>
        </w:rPr>
        <w:t xml:space="preserve"> Dil Kursu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Öğretim Elemanları</w:t>
            </w:r>
            <w:r w:rsidRPr="0049415C">
              <w:rPr>
                <w:rFonts w:ascii="Tahoma" w:eastAsia="Calibri" w:hAnsi="Tahoma" w:cs="Tahoma"/>
                <w:sz w:val="14"/>
                <w:szCs w:val="16"/>
              </w:rPr>
              <w:t xml:space="preserve"> Yurtdışı Yabancı Dil Bursu Hizmetlerine ilişkin giderler bu faaliyet altında izlenmektedir.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Öğretim Üyesi</w:t>
      </w:r>
      <w:r w:rsidRPr="0049415C">
        <w:rPr>
          <w:rFonts w:ascii="Tahoma" w:eastAsia="Calibri" w:hAnsi="Tahoma" w:cs="Tahoma"/>
          <w:b/>
          <w:sz w:val="14"/>
          <w:szCs w:val="16"/>
        </w:rPr>
        <w:t xml:space="preserve"> Yetiştirme Programı ve Yurtdışı Destek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Öğretim Üyesi</w:t>
            </w:r>
            <w:r w:rsidRPr="0049415C">
              <w:rPr>
                <w:rFonts w:ascii="Tahoma" w:eastAsia="Calibri" w:hAnsi="Tahoma" w:cs="Tahoma"/>
                <w:sz w:val="14"/>
                <w:szCs w:val="16"/>
              </w:rPr>
              <w:t xml:space="preserve"> Yetiştirme Programı ve Yurtdışı Destek Hizmetlerine ilişkin giderler bu faaliyet altında izlenmektedir.</w:t>
            </w:r>
          </w:p>
        </w:tc>
      </w:tr>
    </w:tbl>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2254"/>
        <w:gridCol w:w="6816"/>
      </w:tblGrid>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ÖN LİSANS</w:t>
            </w:r>
            <w:r w:rsidRPr="0049415C">
              <w:rPr>
                <w:rFonts w:ascii="Tahoma" w:eastAsia="Calibri" w:hAnsi="Tahoma" w:cs="Tahoma"/>
                <w:sz w:val="18"/>
                <w:szCs w:val="18"/>
              </w:rPr>
              <w:t xml:space="preserve"> EĞİTİMİ, LİSANS EĞİTİMİ VE LİSANSÜSTÜ EĞİTİM</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Mesleki yeterlilik</w:t>
            </w:r>
            <w:r w:rsidRPr="0049415C">
              <w:rPr>
                <w:rFonts w:ascii="Tahoma" w:eastAsia="Calibri" w:hAnsi="Tahoma" w:cs="Tahoma"/>
                <w:sz w:val="18"/>
                <w:szCs w:val="18"/>
              </w:rPr>
              <w:t xml:space="preserve"> sahibi ve gelişime açık mezunlar yetiştirilmesi</w:t>
            </w:r>
          </w:p>
        </w:tc>
      </w:tr>
    </w:tbl>
    <w:p w:rsidR="0049415C" w:rsidRPr="0049415C" w:rsidRDefault="0049415C" w:rsidP="0049415C">
      <w:pPr>
        <w:keepNext/>
        <w:tabs>
          <w:tab w:val="left" w:pos="3119"/>
        </w:tabs>
        <w:spacing w:after="0" w:line="240" w:lineRule="auto"/>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Doktora eğitimini</w:t>
            </w:r>
            <w:r w:rsidRPr="0049415C">
              <w:rPr>
                <w:rFonts w:ascii="Tahoma" w:eastAsia="Calibri" w:hAnsi="Tahoma" w:cs="Tahoma"/>
                <w:sz w:val="14"/>
                <w:szCs w:val="14"/>
              </w:rPr>
              <w:t xml:space="preserve"> tamamlayanların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191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Eğitim bilimleri</w:t>
            </w:r>
            <w:r w:rsidRPr="0049415C">
              <w:rPr>
                <w:rFonts w:ascii="Tahoma" w:eastAsia="Calibri" w:hAnsi="Tahoma" w:cs="Tahoma"/>
                <w:sz w:val="14"/>
                <w:szCs w:val="14"/>
              </w:rPr>
              <w:t xml:space="preserve"> kontenjan doluluk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97</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Eğitimin program</w:t>
            </w:r>
            <w:r w:rsidRPr="0049415C">
              <w:rPr>
                <w:rFonts w:ascii="Tahoma" w:eastAsia="Calibri" w:hAnsi="Tahoma" w:cs="Tahoma"/>
                <w:sz w:val="14"/>
                <w:szCs w:val="14"/>
              </w:rPr>
              <w:t xml:space="preserve"> süresinde bitirilme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Fen bilimleri</w:t>
            </w:r>
            <w:r w:rsidRPr="0049415C">
              <w:rPr>
                <w:rFonts w:ascii="Tahoma" w:eastAsia="Calibri" w:hAnsi="Tahoma" w:cs="Tahoma"/>
                <w:sz w:val="14"/>
                <w:szCs w:val="14"/>
              </w:rPr>
              <w:t xml:space="preserve"> kontenjan doluluk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73</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5</w:t>
            </w:r>
            <w:r w:rsidRPr="0049415C">
              <w:rPr>
                <w:rFonts w:ascii="Tahoma" w:eastAsia="Calibri" w:hAnsi="Tahoma" w:cs="Tahoma"/>
                <w:sz w:val="14"/>
                <w:szCs w:val="14"/>
              </w:rPr>
              <w:t xml:space="preserve">- </w:t>
            </w:r>
            <w:r w:rsidRPr="0049415C">
              <w:rPr>
                <w:rFonts w:ascii="Tahoma" w:eastAsia="Calibri" w:hAnsi="Tahoma" w:cs="Tahoma"/>
                <w:noProof/>
                <w:sz w:val="14"/>
                <w:szCs w:val="14"/>
              </w:rPr>
              <w:t>Kütüphanede bulunan</w:t>
            </w:r>
            <w:r w:rsidRPr="0049415C">
              <w:rPr>
                <w:rFonts w:ascii="Tahoma" w:eastAsia="Calibri" w:hAnsi="Tahoma" w:cs="Tahoma"/>
                <w:sz w:val="14"/>
                <w:szCs w:val="14"/>
              </w:rPr>
              <w:t xml:space="preserve"> basılı ve elektronik kaynak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5.390.081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5.500.000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5.450.000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5.550.000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5.560.000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5.570.000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6</w:t>
            </w:r>
            <w:r w:rsidRPr="0049415C">
              <w:rPr>
                <w:rFonts w:ascii="Tahoma" w:eastAsia="Calibri" w:hAnsi="Tahoma" w:cs="Tahoma"/>
                <w:sz w:val="14"/>
                <w:szCs w:val="14"/>
              </w:rPr>
              <w:t xml:space="preserve">- </w:t>
            </w:r>
            <w:r w:rsidRPr="0049415C">
              <w:rPr>
                <w:rFonts w:ascii="Tahoma" w:eastAsia="Calibri" w:hAnsi="Tahoma" w:cs="Tahoma"/>
                <w:noProof/>
                <w:sz w:val="14"/>
                <w:szCs w:val="14"/>
              </w:rPr>
              <w:t>Kütüphanede bulunan</w:t>
            </w:r>
            <w:r w:rsidRPr="0049415C">
              <w:rPr>
                <w:rFonts w:ascii="Tahoma" w:eastAsia="Calibri" w:hAnsi="Tahoma" w:cs="Tahoma"/>
                <w:sz w:val="14"/>
                <w:szCs w:val="14"/>
              </w:rPr>
              <w:t xml:space="preserve"> öğrenci başına düşen basılı ve elektronik kaynak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84,5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87</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lastRenderedPageBreak/>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7</w:t>
            </w:r>
            <w:r w:rsidRPr="0049415C">
              <w:rPr>
                <w:rFonts w:ascii="Tahoma" w:eastAsia="Calibri" w:hAnsi="Tahoma" w:cs="Tahoma"/>
                <w:sz w:val="14"/>
                <w:szCs w:val="14"/>
              </w:rPr>
              <w:t xml:space="preserve">- </w:t>
            </w:r>
            <w:r w:rsidRPr="0049415C">
              <w:rPr>
                <w:rFonts w:ascii="Tahoma" w:eastAsia="Calibri" w:hAnsi="Tahoma" w:cs="Tahoma"/>
                <w:noProof/>
                <w:sz w:val="14"/>
                <w:szCs w:val="14"/>
              </w:rPr>
              <w:t>Kütüphaneden yararlanan</w:t>
            </w:r>
            <w:r w:rsidRPr="0049415C">
              <w:rPr>
                <w:rFonts w:ascii="Tahoma" w:eastAsia="Calibri" w:hAnsi="Tahoma" w:cs="Tahoma"/>
                <w:sz w:val="14"/>
                <w:szCs w:val="14"/>
              </w:rPr>
              <w:t xml:space="preserve"> kişi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915.560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725.000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750.000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775.000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800.000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8</w:t>
            </w:r>
            <w:r w:rsidRPr="0049415C">
              <w:rPr>
                <w:rFonts w:ascii="Tahoma" w:eastAsia="Calibri" w:hAnsi="Tahoma" w:cs="Tahoma"/>
                <w:sz w:val="14"/>
                <w:szCs w:val="14"/>
              </w:rPr>
              <w:t xml:space="preserve">- </w:t>
            </w:r>
            <w:r w:rsidRPr="0049415C">
              <w:rPr>
                <w:rFonts w:ascii="Tahoma" w:eastAsia="Calibri" w:hAnsi="Tahoma" w:cs="Tahoma"/>
                <w:noProof/>
                <w:sz w:val="14"/>
                <w:szCs w:val="14"/>
              </w:rPr>
              <w:t>Lisansüstü öğrencilerin</w:t>
            </w:r>
            <w:r w:rsidRPr="0049415C">
              <w:rPr>
                <w:rFonts w:ascii="Tahoma" w:eastAsia="Calibri" w:hAnsi="Tahoma" w:cs="Tahoma"/>
                <w:sz w:val="14"/>
                <w:szCs w:val="14"/>
              </w:rPr>
              <w:t xml:space="preserve"> toplam öğrenciler içindeki payı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9</w:t>
            </w:r>
            <w:r w:rsidRPr="0049415C">
              <w:rPr>
                <w:rFonts w:ascii="Tahoma" w:eastAsia="Calibri" w:hAnsi="Tahoma" w:cs="Tahoma"/>
                <w:sz w:val="14"/>
                <w:szCs w:val="14"/>
              </w:rPr>
              <w:t xml:space="preserve">- </w:t>
            </w:r>
            <w:r w:rsidRPr="0049415C">
              <w:rPr>
                <w:rFonts w:ascii="Tahoma" w:eastAsia="Calibri" w:hAnsi="Tahoma" w:cs="Tahoma"/>
                <w:noProof/>
                <w:sz w:val="14"/>
                <w:szCs w:val="14"/>
              </w:rPr>
              <w:t>Öğrenci başına</w:t>
            </w:r>
            <w:r w:rsidRPr="0049415C">
              <w:rPr>
                <w:rFonts w:ascii="Tahoma" w:eastAsia="Calibri" w:hAnsi="Tahoma" w:cs="Tahoma"/>
                <w:sz w:val="14"/>
                <w:szCs w:val="14"/>
              </w:rPr>
              <w:t xml:space="preserve"> düşen eğitim alanı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Metrekare</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3,8</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10</w:t>
            </w:r>
            <w:r w:rsidRPr="0049415C">
              <w:rPr>
                <w:rFonts w:ascii="Tahoma" w:eastAsia="Calibri" w:hAnsi="Tahoma" w:cs="Tahoma"/>
                <w:sz w:val="14"/>
                <w:szCs w:val="14"/>
              </w:rPr>
              <w:t xml:space="preserve">- </w:t>
            </w:r>
            <w:r w:rsidRPr="0049415C">
              <w:rPr>
                <w:rFonts w:ascii="Tahoma" w:eastAsia="Calibri" w:hAnsi="Tahoma" w:cs="Tahoma"/>
                <w:noProof/>
                <w:sz w:val="14"/>
                <w:szCs w:val="14"/>
              </w:rPr>
              <w:t>Öğrenci başına</w:t>
            </w:r>
            <w:r w:rsidRPr="0049415C">
              <w:rPr>
                <w:rFonts w:ascii="Tahoma" w:eastAsia="Calibri" w:hAnsi="Tahoma" w:cs="Tahoma"/>
                <w:sz w:val="14"/>
                <w:szCs w:val="14"/>
              </w:rPr>
              <w:t xml:space="preserve"> düşen kapalı alan</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Metrekare</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11</w:t>
            </w:r>
            <w:r w:rsidRPr="0049415C">
              <w:rPr>
                <w:rFonts w:ascii="Tahoma" w:eastAsia="Calibri" w:hAnsi="Tahoma" w:cs="Tahoma"/>
                <w:sz w:val="14"/>
                <w:szCs w:val="14"/>
              </w:rPr>
              <w:t xml:space="preserve">- </w:t>
            </w:r>
            <w:r w:rsidRPr="0049415C">
              <w:rPr>
                <w:rFonts w:ascii="Tahoma" w:eastAsia="Calibri" w:hAnsi="Tahoma" w:cs="Tahoma"/>
                <w:noProof/>
                <w:sz w:val="14"/>
                <w:szCs w:val="14"/>
              </w:rPr>
              <w:t>Öğrenci değişim</w:t>
            </w:r>
            <w:r w:rsidRPr="0049415C">
              <w:rPr>
                <w:rFonts w:ascii="Tahoma" w:eastAsia="Calibri" w:hAnsi="Tahoma" w:cs="Tahoma"/>
                <w:sz w:val="14"/>
                <w:szCs w:val="14"/>
              </w:rPr>
              <w:t xml:space="preserve"> programlarından yararlanan öğrencilerin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0,14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0,3</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12</w:t>
            </w:r>
            <w:r w:rsidRPr="0049415C">
              <w:rPr>
                <w:rFonts w:ascii="Tahoma" w:eastAsia="Calibri" w:hAnsi="Tahoma" w:cs="Tahoma"/>
                <w:sz w:val="14"/>
                <w:szCs w:val="14"/>
              </w:rPr>
              <w:t xml:space="preserve">- </w:t>
            </w:r>
            <w:r w:rsidRPr="0049415C">
              <w:rPr>
                <w:rFonts w:ascii="Tahoma" w:eastAsia="Calibri" w:hAnsi="Tahoma" w:cs="Tahoma"/>
                <w:noProof/>
                <w:sz w:val="14"/>
                <w:szCs w:val="14"/>
              </w:rPr>
              <w:t>Öğretim üyesi</w:t>
            </w:r>
            <w:r w:rsidRPr="0049415C">
              <w:rPr>
                <w:rFonts w:ascii="Tahoma" w:eastAsia="Calibri" w:hAnsi="Tahoma" w:cs="Tahoma"/>
                <w:sz w:val="14"/>
                <w:szCs w:val="14"/>
              </w:rPr>
              <w:t xml:space="preserve"> başına düşen öğrenci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51,64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13</w:t>
            </w:r>
            <w:r w:rsidRPr="0049415C">
              <w:rPr>
                <w:rFonts w:ascii="Tahoma" w:eastAsia="Calibri" w:hAnsi="Tahoma" w:cs="Tahoma"/>
                <w:sz w:val="14"/>
                <w:szCs w:val="14"/>
              </w:rPr>
              <w:t xml:space="preserve">- </w:t>
            </w:r>
            <w:r w:rsidRPr="0049415C">
              <w:rPr>
                <w:rFonts w:ascii="Tahoma" w:eastAsia="Calibri" w:hAnsi="Tahoma" w:cs="Tahoma"/>
                <w:noProof/>
                <w:sz w:val="14"/>
                <w:szCs w:val="14"/>
              </w:rPr>
              <w:t>Sağlık bilimleri</w:t>
            </w:r>
            <w:r w:rsidRPr="0049415C">
              <w:rPr>
                <w:rFonts w:ascii="Tahoma" w:eastAsia="Calibri" w:hAnsi="Tahoma" w:cs="Tahoma"/>
                <w:sz w:val="14"/>
                <w:szCs w:val="14"/>
              </w:rPr>
              <w:t xml:space="preserve"> kontenjan doluluk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98,2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99</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99</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99,5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14</w:t>
            </w:r>
            <w:r w:rsidRPr="0049415C">
              <w:rPr>
                <w:rFonts w:ascii="Tahoma" w:eastAsia="Calibri" w:hAnsi="Tahoma" w:cs="Tahoma"/>
                <w:sz w:val="14"/>
                <w:szCs w:val="14"/>
              </w:rPr>
              <w:t xml:space="preserve">- </w:t>
            </w:r>
            <w:r w:rsidRPr="0049415C">
              <w:rPr>
                <w:rFonts w:ascii="Tahoma" w:eastAsia="Calibri" w:hAnsi="Tahoma" w:cs="Tahoma"/>
                <w:noProof/>
                <w:sz w:val="14"/>
                <w:szCs w:val="14"/>
              </w:rPr>
              <w:t>Sosyal bilimler</w:t>
            </w:r>
            <w:r w:rsidRPr="0049415C">
              <w:rPr>
                <w:rFonts w:ascii="Tahoma" w:eastAsia="Calibri" w:hAnsi="Tahoma" w:cs="Tahoma"/>
                <w:sz w:val="14"/>
                <w:szCs w:val="14"/>
              </w:rPr>
              <w:t xml:space="preserve"> kontenjan doluluk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lastRenderedPageBreak/>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15</w:t>
            </w:r>
            <w:r w:rsidRPr="0049415C">
              <w:rPr>
                <w:rFonts w:ascii="Tahoma" w:eastAsia="Calibri" w:hAnsi="Tahoma" w:cs="Tahoma"/>
                <w:sz w:val="14"/>
                <w:szCs w:val="14"/>
              </w:rPr>
              <w:t xml:space="preserve">- </w:t>
            </w:r>
            <w:r w:rsidRPr="0049415C">
              <w:rPr>
                <w:rFonts w:ascii="Tahoma" w:eastAsia="Calibri" w:hAnsi="Tahoma" w:cs="Tahoma"/>
                <w:noProof/>
                <w:sz w:val="14"/>
                <w:szCs w:val="14"/>
              </w:rPr>
              <w:t>Teknokent veya</w:t>
            </w:r>
            <w:r w:rsidRPr="0049415C">
              <w:rPr>
                <w:rFonts w:ascii="Tahoma" w:eastAsia="Calibri" w:hAnsi="Tahoma" w:cs="Tahoma"/>
                <w:sz w:val="14"/>
                <w:szCs w:val="14"/>
              </w:rPr>
              <w:t xml:space="preserve"> Teknoloji Transfer Ofisi (TTO) projelerine katılan öğrenci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16</w:t>
            </w:r>
            <w:r w:rsidRPr="0049415C">
              <w:rPr>
                <w:rFonts w:ascii="Tahoma" w:eastAsia="Calibri" w:hAnsi="Tahoma" w:cs="Tahoma"/>
                <w:sz w:val="14"/>
                <w:szCs w:val="14"/>
              </w:rPr>
              <w:t xml:space="preserve">- </w:t>
            </w:r>
            <w:r w:rsidRPr="0049415C">
              <w:rPr>
                <w:rFonts w:ascii="Tahoma" w:eastAsia="Calibri" w:hAnsi="Tahoma" w:cs="Tahoma"/>
                <w:noProof/>
                <w:sz w:val="14"/>
                <w:szCs w:val="14"/>
              </w:rPr>
              <w:t>Uluslararası kuruluşlarla</w:t>
            </w:r>
            <w:r w:rsidRPr="0049415C">
              <w:rPr>
                <w:rFonts w:ascii="Tahoma" w:eastAsia="Calibri" w:hAnsi="Tahoma" w:cs="Tahoma"/>
                <w:sz w:val="14"/>
                <w:szCs w:val="14"/>
              </w:rPr>
              <w:t xml:space="preserve"> ortak uygulanan eğitim programı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17</w:t>
            </w:r>
            <w:r w:rsidRPr="0049415C">
              <w:rPr>
                <w:rFonts w:ascii="Tahoma" w:eastAsia="Calibri" w:hAnsi="Tahoma" w:cs="Tahoma"/>
                <w:sz w:val="14"/>
                <w:szCs w:val="14"/>
              </w:rPr>
              <w:t xml:space="preserve">- </w:t>
            </w:r>
            <w:r w:rsidRPr="0049415C">
              <w:rPr>
                <w:rFonts w:ascii="Tahoma" w:eastAsia="Calibri" w:hAnsi="Tahoma" w:cs="Tahoma"/>
                <w:noProof/>
                <w:sz w:val="14"/>
                <w:szCs w:val="14"/>
              </w:rPr>
              <w:t>Yabancı dilde</w:t>
            </w:r>
            <w:r w:rsidRPr="0049415C">
              <w:rPr>
                <w:rFonts w:ascii="Tahoma" w:eastAsia="Calibri" w:hAnsi="Tahoma" w:cs="Tahoma"/>
                <w:sz w:val="14"/>
                <w:szCs w:val="14"/>
              </w:rPr>
              <w:t xml:space="preserve"> eğitim veren program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18</w:t>
            </w:r>
            <w:r w:rsidRPr="0049415C">
              <w:rPr>
                <w:rFonts w:ascii="Tahoma" w:eastAsia="Calibri" w:hAnsi="Tahoma" w:cs="Tahoma"/>
                <w:sz w:val="14"/>
                <w:szCs w:val="14"/>
              </w:rPr>
              <w:t xml:space="preserve">- </w:t>
            </w:r>
            <w:r w:rsidRPr="0049415C">
              <w:rPr>
                <w:rFonts w:ascii="Tahoma" w:eastAsia="Calibri" w:hAnsi="Tahoma" w:cs="Tahoma"/>
                <w:noProof/>
                <w:sz w:val="14"/>
                <w:szCs w:val="14"/>
              </w:rPr>
              <w:t>Yabancı uyruklu</w:t>
            </w:r>
            <w:r w:rsidRPr="0049415C">
              <w:rPr>
                <w:rFonts w:ascii="Tahoma" w:eastAsia="Calibri" w:hAnsi="Tahoma" w:cs="Tahoma"/>
                <w:sz w:val="14"/>
                <w:szCs w:val="14"/>
              </w:rPr>
              <w:t xml:space="preserve"> akademisyen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18</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19</w:t>
            </w:r>
            <w:r w:rsidRPr="0049415C">
              <w:rPr>
                <w:rFonts w:ascii="Tahoma" w:eastAsia="Calibri" w:hAnsi="Tahoma" w:cs="Tahoma"/>
                <w:sz w:val="14"/>
                <w:szCs w:val="14"/>
              </w:rPr>
              <w:t xml:space="preserve">- </w:t>
            </w:r>
            <w:r w:rsidRPr="0049415C">
              <w:rPr>
                <w:rFonts w:ascii="Tahoma" w:eastAsia="Calibri" w:hAnsi="Tahoma" w:cs="Tahoma"/>
                <w:noProof/>
                <w:sz w:val="14"/>
                <w:szCs w:val="14"/>
              </w:rPr>
              <w:t>Yabancı uyruklu</w:t>
            </w:r>
            <w:r w:rsidRPr="0049415C">
              <w:rPr>
                <w:rFonts w:ascii="Tahoma" w:eastAsia="Calibri" w:hAnsi="Tahoma" w:cs="Tahoma"/>
                <w:sz w:val="14"/>
                <w:szCs w:val="14"/>
              </w:rPr>
              <w:t xml:space="preserve"> öğrenci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2.417</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2.400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2.700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20</w:t>
            </w:r>
            <w:r w:rsidRPr="0049415C">
              <w:rPr>
                <w:rFonts w:ascii="Tahoma" w:eastAsia="Calibri" w:hAnsi="Tahoma" w:cs="Tahoma"/>
                <w:sz w:val="14"/>
                <w:szCs w:val="14"/>
              </w:rPr>
              <w:t xml:space="preserve">- </w:t>
            </w:r>
            <w:r w:rsidRPr="0049415C">
              <w:rPr>
                <w:rFonts w:ascii="Tahoma" w:eastAsia="Calibri" w:hAnsi="Tahoma" w:cs="Tahoma"/>
                <w:noProof/>
                <w:sz w:val="14"/>
                <w:szCs w:val="14"/>
              </w:rPr>
              <w:t>Yan dal</w:t>
            </w:r>
            <w:r w:rsidRPr="0049415C">
              <w:rPr>
                <w:rFonts w:ascii="Tahoma" w:eastAsia="Calibri" w:hAnsi="Tahoma" w:cs="Tahoma"/>
                <w:sz w:val="14"/>
                <w:szCs w:val="14"/>
              </w:rPr>
              <w:t xml:space="preserve"> ve çift ana dal programından mezun olanların toplam mezun sayısına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0,02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0,02</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0</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21</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 kurumlarında</w:t>
            </w:r>
            <w:r w:rsidRPr="0049415C">
              <w:rPr>
                <w:rFonts w:ascii="Tahoma" w:eastAsia="Calibri" w:hAnsi="Tahoma" w:cs="Tahoma"/>
                <w:sz w:val="14"/>
                <w:szCs w:val="14"/>
              </w:rPr>
              <w:t xml:space="preserve"> öğretim elemanı ve öğrenci değişim programlarına katılanların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6"/>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Doktora Öğrencilerine</w:t>
            </w:r>
            <w:r w:rsidRPr="0049415C">
              <w:rPr>
                <w:rFonts w:ascii="Tahoma" w:eastAsia="Calibri" w:hAnsi="Tahoma" w:cs="Tahoma"/>
                <w:b/>
                <w:sz w:val="14"/>
                <w:szCs w:val="14"/>
              </w:rPr>
              <w:t xml:space="preserve"> Yönelik Burs Hizmetleri </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1.310.768</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1.310.768</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lastRenderedPageBreak/>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Doktora ve</w:t>
            </w:r>
            <w:r w:rsidRPr="0049415C">
              <w:rPr>
                <w:rFonts w:ascii="Tahoma" w:eastAsia="Calibri" w:hAnsi="Tahoma" w:cs="Tahoma"/>
                <w:b/>
                <w:sz w:val="14"/>
                <w:szCs w:val="14"/>
              </w:rPr>
              <w:t xml:space="preserve"> Tıpta Uzmanlık Eğitimi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53.705.000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18.637.117</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109.700.000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132.104.000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152.071.000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53.705.000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18.637.117</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109.700.000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132.104.000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152.071.000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Fen ve</w:t>
            </w:r>
            <w:r w:rsidRPr="0049415C">
              <w:rPr>
                <w:rFonts w:ascii="Tahoma" w:eastAsia="Calibri" w:hAnsi="Tahoma" w:cs="Tahoma"/>
                <w:b/>
                <w:sz w:val="14"/>
                <w:szCs w:val="14"/>
              </w:rPr>
              <w:t xml:space="preserve"> Mühendislik Bilimleri Öğrencilerinin Uygulamalı Eğitimi </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346.272</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346.272</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Lisans Öğrencilerine</w:t>
            </w:r>
            <w:r w:rsidRPr="0049415C">
              <w:rPr>
                <w:rFonts w:ascii="Tahoma" w:eastAsia="Calibri" w:hAnsi="Tahoma" w:cs="Tahoma"/>
                <w:b/>
                <w:sz w:val="14"/>
                <w:szCs w:val="14"/>
              </w:rPr>
              <w:t xml:space="preserve"> Yönelik Burs Hizmetleri </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612.600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612.600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Yabancı Uyruklu</w:t>
            </w:r>
            <w:r w:rsidRPr="0049415C">
              <w:rPr>
                <w:rFonts w:ascii="Tahoma" w:eastAsia="Calibri" w:hAnsi="Tahoma" w:cs="Tahoma"/>
                <w:b/>
                <w:sz w:val="14"/>
                <w:szCs w:val="14"/>
              </w:rPr>
              <w:t xml:space="preserve"> Öğrenci Programı Kapsamında Yürütülen Hizmetler</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39.073</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39.073</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w:t>
            </w:r>
            <w:r w:rsidRPr="0049415C">
              <w:rPr>
                <w:rFonts w:ascii="Tahoma" w:eastAsia="Calibri" w:hAnsi="Tahoma" w:cs="Tahoma"/>
                <w:b/>
                <w:sz w:val="14"/>
                <w:szCs w:val="14"/>
              </w:rPr>
              <w:t xml:space="preserve"> Bilgi ve Kültürel Kaynaklar ile Sportif Altyapının Geliştirilmesi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4.699.000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782.117</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6.924.000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4.717.000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5.403.000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4.699.000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782.117</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6.924.000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4.717.000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5.403.000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w:t>
            </w:r>
            <w:r w:rsidRPr="0049415C">
              <w:rPr>
                <w:rFonts w:ascii="Tahoma" w:eastAsia="Calibri" w:hAnsi="Tahoma" w:cs="Tahoma"/>
                <w:b/>
                <w:sz w:val="14"/>
                <w:szCs w:val="14"/>
              </w:rPr>
              <w:t xml:space="preserve"> Birinci Öğretim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525.224.000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397.431.549</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1.326.650.000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1.595.304.000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1.825.949.000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525.224.000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397.431.549</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1.326.650.000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1.595.304.000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1.825.949.000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w:t>
            </w:r>
            <w:r w:rsidRPr="0049415C">
              <w:rPr>
                <w:rFonts w:ascii="Tahoma" w:eastAsia="Calibri" w:hAnsi="Tahoma" w:cs="Tahoma"/>
                <w:b/>
                <w:sz w:val="14"/>
                <w:szCs w:val="14"/>
              </w:rPr>
              <w:t xml:space="preserve"> İkinci Öğretim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15.257.000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6.081.603</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20.760.000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24.477.000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27.107.000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15.257.000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6.081.603</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20.760.000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24.477.000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27.107.000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w:t>
            </w:r>
            <w:r w:rsidRPr="0049415C">
              <w:rPr>
                <w:rFonts w:ascii="Tahoma" w:eastAsia="Calibri" w:hAnsi="Tahoma" w:cs="Tahoma"/>
                <w:b/>
                <w:sz w:val="14"/>
                <w:szCs w:val="14"/>
              </w:rPr>
              <w:t xml:space="preserve"> Tezsiz Yüksek Lisans</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3.685.000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1.318.041</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4.900.000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6.170.000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7.078.000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3.685.000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1.318.041</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4.900.000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6.170.000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7.078.000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 Kurumları</w:t>
            </w:r>
            <w:r w:rsidRPr="0049415C">
              <w:rPr>
                <w:rFonts w:ascii="Tahoma" w:eastAsia="Calibri" w:hAnsi="Tahoma" w:cs="Tahoma"/>
                <w:b/>
                <w:sz w:val="14"/>
                <w:szCs w:val="14"/>
              </w:rPr>
              <w:t xml:space="preserve"> Uzaktan Eğitim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157.000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62.890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289.000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346.000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393.000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157.000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62.890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289.000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346.000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393.000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602.727.000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426.622.030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1.469.223.000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1.763.118.000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2.018.001.000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602.727.000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426.622.030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1.469.223.000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1.763.118.000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2.018.001.000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Doktora Öğrencilerine</w:t>
      </w:r>
      <w:r w:rsidRPr="0049415C">
        <w:rPr>
          <w:rFonts w:ascii="Tahoma" w:eastAsia="Calibri" w:hAnsi="Tahoma" w:cs="Tahoma"/>
          <w:b/>
          <w:sz w:val="14"/>
          <w:szCs w:val="16"/>
        </w:rPr>
        <w:t xml:space="preserve"> Yönelik Burs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Doktora Öğrencilerine</w:t>
            </w:r>
            <w:r w:rsidRPr="0049415C">
              <w:rPr>
                <w:rFonts w:ascii="Tahoma" w:eastAsia="Calibri" w:hAnsi="Tahoma" w:cs="Tahoma"/>
                <w:sz w:val="14"/>
                <w:szCs w:val="16"/>
              </w:rPr>
              <w:t xml:space="preserve"> Yönelik Burs Hizmetlerine ilişkin giderler bu faaliyet altında izlenmektedir.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Doktora ve</w:t>
      </w:r>
      <w:r w:rsidRPr="0049415C">
        <w:rPr>
          <w:rFonts w:ascii="Tahoma" w:eastAsia="Calibri" w:hAnsi="Tahoma" w:cs="Tahoma"/>
          <w:b/>
          <w:sz w:val="14"/>
          <w:szCs w:val="16"/>
        </w:rPr>
        <w:t xml:space="preserve"> Tıpta Uzmanlık Eğitimi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Doktora ve</w:t>
            </w:r>
            <w:r w:rsidRPr="0049415C">
              <w:rPr>
                <w:rFonts w:ascii="Tahoma" w:eastAsia="Calibri" w:hAnsi="Tahoma" w:cs="Tahoma"/>
                <w:sz w:val="14"/>
                <w:szCs w:val="16"/>
              </w:rPr>
              <w:t xml:space="preserve"> Tıpta Uzmanlık Eğitimine ilişkin giderler bu faaliyet altında izlenmektedir.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Fen ve</w:t>
      </w:r>
      <w:r w:rsidRPr="0049415C">
        <w:rPr>
          <w:rFonts w:ascii="Tahoma" w:eastAsia="Calibri" w:hAnsi="Tahoma" w:cs="Tahoma"/>
          <w:b/>
          <w:sz w:val="14"/>
          <w:szCs w:val="16"/>
        </w:rPr>
        <w:t xml:space="preserve"> Mühendislik Bilimleri Öğrencilerinin Uygulamalı Eğitimi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Fen ve</w:t>
            </w:r>
            <w:r w:rsidRPr="0049415C">
              <w:rPr>
                <w:rFonts w:ascii="Tahoma" w:eastAsia="Calibri" w:hAnsi="Tahoma" w:cs="Tahoma"/>
                <w:sz w:val="14"/>
                <w:szCs w:val="16"/>
              </w:rPr>
              <w:t xml:space="preserve"> Mühendislik Bilimleri Öğrencilerinin Uygulamalı Eğitimi hizmetlerine ilişkin gider bu faaliyet altında izlenmektedir.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 xml:space="preserve">Galatasaray </w:t>
      </w:r>
      <w:proofErr w:type="gramStart"/>
      <w:r w:rsidRPr="0049415C">
        <w:rPr>
          <w:rFonts w:ascii="Tahoma" w:eastAsia="Calibri" w:hAnsi="Tahoma" w:cs="Tahoma"/>
          <w:b/>
          <w:noProof/>
          <w:sz w:val="14"/>
          <w:szCs w:val="16"/>
        </w:rPr>
        <w:t>Üniversitesine</w:t>
      </w:r>
      <w:r w:rsidRPr="0049415C">
        <w:rPr>
          <w:rFonts w:ascii="Tahoma" w:eastAsia="Calibri" w:hAnsi="Tahoma" w:cs="Tahoma"/>
          <w:b/>
          <w:sz w:val="14"/>
          <w:szCs w:val="16"/>
        </w:rPr>
        <w:t xml:space="preserve">  Bağlı</w:t>
      </w:r>
      <w:proofErr w:type="gramEnd"/>
      <w:r w:rsidRPr="0049415C">
        <w:rPr>
          <w:rFonts w:ascii="Tahoma" w:eastAsia="Calibri" w:hAnsi="Tahoma" w:cs="Tahoma"/>
          <w:b/>
          <w:sz w:val="14"/>
          <w:szCs w:val="16"/>
        </w:rPr>
        <w:t xml:space="preserve"> İlk ve Orta Öğretim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Lisans Öğrencilerine</w:t>
      </w:r>
      <w:r w:rsidRPr="0049415C">
        <w:rPr>
          <w:rFonts w:ascii="Tahoma" w:eastAsia="Calibri" w:hAnsi="Tahoma" w:cs="Tahoma"/>
          <w:b/>
          <w:sz w:val="14"/>
          <w:szCs w:val="16"/>
        </w:rPr>
        <w:t xml:space="preserve"> Yönelik Burs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Lisans Öğrencilerine</w:t>
            </w:r>
            <w:r w:rsidRPr="0049415C">
              <w:rPr>
                <w:rFonts w:ascii="Tahoma" w:eastAsia="Calibri" w:hAnsi="Tahoma" w:cs="Tahoma"/>
                <w:sz w:val="14"/>
                <w:szCs w:val="16"/>
              </w:rPr>
              <w:t xml:space="preserve"> Yönelik Burs Hizmetlerine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Mimar Sinan</w:t>
      </w:r>
      <w:r w:rsidRPr="0049415C">
        <w:rPr>
          <w:rFonts w:ascii="Tahoma" w:eastAsia="Calibri" w:hAnsi="Tahoma" w:cs="Tahoma"/>
          <w:b/>
          <w:sz w:val="14"/>
          <w:szCs w:val="16"/>
        </w:rPr>
        <w:t xml:space="preserve"> Güzel Sanatlar Üniversitesi Resim ve Heykel Müzesi Faaliyetleri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OSB Meslek</w:t>
      </w:r>
      <w:r w:rsidRPr="0049415C">
        <w:rPr>
          <w:rFonts w:ascii="Tahoma" w:eastAsia="Calibri" w:hAnsi="Tahoma" w:cs="Tahoma"/>
          <w:b/>
          <w:sz w:val="14"/>
          <w:szCs w:val="16"/>
        </w:rPr>
        <w:t xml:space="preserve"> Yüksekokulları Eğitim Desteği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Yabancı Uyruklu</w:t>
      </w:r>
      <w:r w:rsidRPr="0049415C">
        <w:rPr>
          <w:rFonts w:ascii="Tahoma" w:eastAsia="Calibri" w:hAnsi="Tahoma" w:cs="Tahoma"/>
          <w:b/>
          <w:sz w:val="14"/>
          <w:szCs w:val="16"/>
        </w:rPr>
        <w:t xml:space="preserve"> Öğrenci Programı Kapsamında Yürütülen Hizmetler</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Yabancı Uyruklu</w:t>
            </w:r>
            <w:r w:rsidRPr="0049415C">
              <w:rPr>
                <w:rFonts w:ascii="Tahoma" w:eastAsia="Calibri" w:hAnsi="Tahoma" w:cs="Tahoma"/>
                <w:sz w:val="14"/>
                <w:szCs w:val="16"/>
              </w:rPr>
              <w:t xml:space="preserve"> Öğrenci Programı Kapsamında Yürütülen Hizmetlere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w:t>
      </w:r>
      <w:proofErr w:type="spellStart"/>
      <w:r w:rsidRPr="0049415C">
        <w:rPr>
          <w:rFonts w:ascii="Tahoma" w:eastAsia="Calibri" w:hAnsi="Tahoma" w:cs="Tahoma"/>
          <w:b/>
          <w:sz w:val="14"/>
          <w:szCs w:val="16"/>
        </w:rPr>
        <w:t>Açıköğretim</w:t>
      </w:r>
      <w:proofErr w:type="spellEnd"/>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Bilgi ve Kültürel Kaynaklar ile Sportif Altyapının Geliştirilmesi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 xml:space="preserve">İdare </w:t>
            </w:r>
            <w:proofErr w:type="gramStart"/>
            <w:r w:rsidRPr="0049415C">
              <w:rPr>
                <w:rFonts w:ascii="Tahoma" w:eastAsia="Calibri" w:hAnsi="Tahoma" w:cs="Tahoma"/>
                <w:noProof/>
                <w:sz w:val="14"/>
                <w:szCs w:val="16"/>
              </w:rPr>
              <w:t>tarafından</w:t>
            </w:r>
            <w:r w:rsidRPr="0049415C">
              <w:rPr>
                <w:rFonts w:ascii="Tahoma" w:eastAsia="Calibri" w:hAnsi="Tahoma" w:cs="Tahoma"/>
                <w:sz w:val="14"/>
                <w:szCs w:val="16"/>
              </w:rPr>
              <w:t xml:space="preserve">  Bilgi</w:t>
            </w:r>
            <w:proofErr w:type="gramEnd"/>
            <w:r w:rsidRPr="0049415C">
              <w:rPr>
                <w:rFonts w:ascii="Tahoma" w:eastAsia="Calibri" w:hAnsi="Tahoma" w:cs="Tahoma"/>
                <w:sz w:val="14"/>
                <w:szCs w:val="16"/>
              </w:rPr>
              <w:t xml:space="preserve"> ve Kültürel Kaynaklarının Geliştirilmesi ve Erişimin Kolaylaştırılmasına yönelik iş, işlem  ve süreçlere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lastRenderedPageBreak/>
        <w:t>Yükseköğretim Kurumları</w:t>
      </w:r>
      <w:r w:rsidRPr="0049415C">
        <w:rPr>
          <w:rFonts w:ascii="Tahoma" w:eastAsia="Calibri" w:hAnsi="Tahoma" w:cs="Tahoma"/>
          <w:b/>
          <w:sz w:val="14"/>
          <w:szCs w:val="16"/>
        </w:rPr>
        <w:t xml:space="preserve"> Birinci Öğretim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Örgün öğretim</w:t>
            </w:r>
            <w:r w:rsidRPr="0049415C">
              <w:rPr>
                <w:rFonts w:ascii="Tahoma" w:eastAsia="Calibri" w:hAnsi="Tahoma" w:cs="Tahoma"/>
                <w:sz w:val="14"/>
                <w:szCs w:val="16"/>
              </w:rPr>
              <w:t xml:space="preserve"> kapsamda </w:t>
            </w:r>
            <w:proofErr w:type="gramStart"/>
            <w:r w:rsidRPr="0049415C">
              <w:rPr>
                <w:rFonts w:ascii="Tahoma" w:eastAsia="Calibri" w:hAnsi="Tahoma" w:cs="Tahoma"/>
                <w:sz w:val="14"/>
                <w:szCs w:val="16"/>
              </w:rPr>
              <w:t>yürütülen  iş</w:t>
            </w:r>
            <w:proofErr w:type="gramEnd"/>
            <w:r w:rsidRPr="0049415C">
              <w:rPr>
                <w:rFonts w:ascii="Tahoma" w:eastAsia="Calibri" w:hAnsi="Tahoma" w:cs="Tahoma"/>
                <w:sz w:val="14"/>
                <w:szCs w:val="16"/>
              </w:rPr>
              <w:t>,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İkinci Öğretim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 xml:space="preserve"> İkinci </w:t>
            </w:r>
            <w:r w:rsidRPr="0049415C">
              <w:rPr>
                <w:rFonts w:ascii="Tahoma" w:eastAsia="Calibri" w:hAnsi="Tahoma" w:cs="Tahoma"/>
                <w:sz w:val="14"/>
                <w:szCs w:val="16"/>
              </w:rPr>
              <w:t xml:space="preserve">öğretim kapsamda </w:t>
            </w:r>
            <w:proofErr w:type="gramStart"/>
            <w:r w:rsidRPr="0049415C">
              <w:rPr>
                <w:rFonts w:ascii="Tahoma" w:eastAsia="Calibri" w:hAnsi="Tahoma" w:cs="Tahoma"/>
                <w:sz w:val="14"/>
                <w:szCs w:val="16"/>
              </w:rPr>
              <w:t>yürütülen  iş</w:t>
            </w:r>
            <w:proofErr w:type="gramEnd"/>
            <w:r w:rsidRPr="0049415C">
              <w:rPr>
                <w:rFonts w:ascii="Tahoma" w:eastAsia="Calibri" w:hAnsi="Tahoma" w:cs="Tahoma"/>
                <w:sz w:val="14"/>
                <w:szCs w:val="16"/>
              </w:rPr>
              <w:t>,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Tezsiz Yüksek Lisans</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 xml:space="preserve">Tezsiz  </w:t>
            </w:r>
            <w:proofErr w:type="gramStart"/>
            <w:r w:rsidRPr="0049415C">
              <w:rPr>
                <w:rFonts w:ascii="Tahoma" w:eastAsia="Calibri" w:hAnsi="Tahoma" w:cs="Tahoma"/>
                <w:noProof/>
                <w:sz w:val="14"/>
                <w:szCs w:val="16"/>
              </w:rPr>
              <w:t>yüksek</w:t>
            </w:r>
            <w:r w:rsidRPr="0049415C">
              <w:rPr>
                <w:rFonts w:ascii="Tahoma" w:eastAsia="Calibri" w:hAnsi="Tahoma" w:cs="Tahoma"/>
                <w:sz w:val="14"/>
                <w:szCs w:val="16"/>
              </w:rPr>
              <w:t xml:space="preserve">  lisans</w:t>
            </w:r>
            <w:proofErr w:type="gramEnd"/>
            <w:r w:rsidRPr="0049415C">
              <w:rPr>
                <w:rFonts w:ascii="Tahoma" w:eastAsia="Calibri" w:hAnsi="Tahoma" w:cs="Tahoma"/>
                <w:sz w:val="14"/>
                <w:szCs w:val="16"/>
              </w:rPr>
              <w:t xml:space="preserve"> kapsamda yürütülen  iş,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Uluslararası Ortak Eğitim ve Öğretim Programı</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Yükseköğretim Kurumları</w:t>
            </w:r>
            <w:r w:rsidRPr="0049415C">
              <w:rPr>
                <w:rFonts w:ascii="Tahoma" w:eastAsia="Calibri" w:hAnsi="Tahoma" w:cs="Tahoma"/>
                <w:sz w:val="14"/>
                <w:szCs w:val="16"/>
              </w:rPr>
              <w:t xml:space="preserve"> Uluslararası Ortak Eğitim ve Öğretim Programı kapsamında yürütülecek iş, </w:t>
            </w:r>
            <w:proofErr w:type="gramStart"/>
            <w:r w:rsidRPr="0049415C">
              <w:rPr>
                <w:rFonts w:ascii="Tahoma" w:eastAsia="Calibri" w:hAnsi="Tahoma" w:cs="Tahoma"/>
                <w:sz w:val="14"/>
                <w:szCs w:val="16"/>
              </w:rPr>
              <w:t>işlem ,süreçlere</w:t>
            </w:r>
            <w:proofErr w:type="gramEnd"/>
            <w:r w:rsidRPr="0049415C">
              <w:rPr>
                <w:rFonts w:ascii="Tahoma" w:eastAsia="Calibri" w:hAnsi="Tahoma" w:cs="Tahoma"/>
                <w:sz w:val="14"/>
                <w:szCs w:val="16"/>
              </w:rPr>
              <w:t xml:space="preserve"> ilişkin giderler bu faaliyet altında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Uzaktan Eğitim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Uzaktan öğretim</w:t>
            </w:r>
            <w:r w:rsidRPr="0049415C">
              <w:rPr>
                <w:rFonts w:ascii="Tahoma" w:eastAsia="Calibri" w:hAnsi="Tahoma" w:cs="Tahoma"/>
                <w:sz w:val="14"/>
                <w:szCs w:val="16"/>
              </w:rPr>
              <w:t xml:space="preserve"> kapsamda </w:t>
            </w:r>
            <w:proofErr w:type="gramStart"/>
            <w:r w:rsidRPr="0049415C">
              <w:rPr>
                <w:rFonts w:ascii="Tahoma" w:eastAsia="Calibri" w:hAnsi="Tahoma" w:cs="Tahoma"/>
                <w:sz w:val="14"/>
                <w:szCs w:val="16"/>
              </w:rPr>
              <w:t>yürütülen  iş</w:t>
            </w:r>
            <w:proofErr w:type="gramEnd"/>
            <w:r w:rsidRPr="0049415C">
              <w:rPr>
                <w:rFonts w:ascii="Tahoma" w:eastAsia="Calibri" w:hAnsi="Tahoma" w:cs="Tahoma"/>
                <w:sz w:val="14"/>
                <w:szCs w:val="16"/>
              </w:rPr>
              <w:t>,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 Kurumları</w:t>
      </w:r>
      <w:r w:rsidRPr="0049415C">
        <w:rPr>
          <w:rFonts w:ascii="Tahoma" w:eastAsia="Calibri" w:hAnsi="Tahoma" w:cs="Tahoma"/>
          <w:b/>
          <w:sz w:val="14"/>
          <w:szCs w:val="16"/>
        </w:rPr>
        <w:t xml:space="preserve"> Yaz Okulları</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200" w:line="276" w:lineRule="auto"/>
              <w:rPr>
                <w:rFonts w:ascii="Calibri" w:eastAsia="Calibri" w:hAnsi="Calibri" w:cs="Times New Roman"/>
                <w:sz w:val="14"/>
              </w:rPr>
            </w:pPr>
          </w:p>
        </w:tc>
      </w:tr>
    </w:tbl>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2243"/>
        <w:gridCol w:w="6827"/>
      </w:tblGrid>
      <w:tr w:rsidR="0049415C" w:rsidRPr="0049415C" w:rsidTr="0049415C">
        <w:tc>
          <w:tcPr>
            <w:tcW w:w="2376" w:type="dxa"/>
          </w:tcPr>
          <w:p w:rsidR="0049415C" w:rsidRPr="0049415C" w:rsidRDefault="0049415C" w:rsidP="0049415C">
            <w:pPr>
              <w:keepNext/>
              <w:spacing w:before="240"/>
              <w:rPr>
                <w:rFonts w:ascii="Tahoma" w:eastAsia="Calibri" w:hAnsi="Tahoma" w:cs="Tahoma"/>
                <w:b/>
                <w:sz w:val="18"/>
                <w:szCs w:val="18"/>
              </w:rPr>
            </w:pPr>
            <w:r w:rsidRPr="0049415C">
              <w:rPr>
                <w:rFonts w:ascii="Tahoma" w:eastAsia="Calibri" w:hAnsi="Tahoma" w:cs="Tahoma"/>
                <w:b/>
                <w:sz w:val="18"/>
                <w:szCs w:val="18"/>
              </w:rPr>
              <w:t>Alt Program Adı:</w:t>
            </w:r>
          </w:p>
        </w:tc>
        <w:tc>
          <w:tcPr>
            <w:tcW w:w="7516" w:type="dxa"/>
          </w:tcPr>
          <w:p w:rsidR="0049415C" w:rsidRPr="0049415C" w:rsidRDefault="0049415C" w:rsidP="0049415C">
            <w:pPr>
              <w:keepNext/>
              <w:spacing w:before="240"/>
              <w:rPr>
                <w:rFonts w:ascii="Tahoma" w:eastAsia="Calibri" w:hAnsi="Tahoma" w:cs="Tahoma"/>
                <w:sz w:val="18"/>
                <w:szCs w:val="18"/>
              </w:rPr>
            </w:pPr>
            <w:r w:rsidRPr="0049415C">
              <w:rPr>
                <w:rFonts w:ascii="Tahoma" w:eastAsia="Calibri" w:hAnsi="Tahoma" w:cs="Tahoma"/>
                <w:noProof/>
                <w:sz w:val="18"/>
                <w:szCs w:val="18"/>
              </w:rPr>
              <w:t>YÜKSEKÖĞRETİMDE ÖĞRENCİ</w:t>
            </w:r>
            <w:r w:rsidRPr="0049415C">
              <w:rPr>
                <w:rFonts w:ascii="Tahoma" w:eastAsia="Calibri" w:hAnsi="Tahoma" w:cs="Tahoma"/>
                <w:sz w:val="18"/>
                <w:szCs w:val="18"/>
              </w:rPr>
              <w:t xml:space="preserve"> YAŞAMI</w:t>
            </w:r>
          </w:p>
        </w:tc>
      </w:tr>
      <w:tr w:rsidR="0049415C" w:rsidRPr="0049415C" w:rsidTr="0049415C">
        <w:tc>
          <w:tcPr>
            <w:tcW w:w="2376" w:type="dxa"/>
            <w:tcBorders>
              <w:bottom w:val="single" w:sz="4" w:space="0" w:color="auto"/>
            </w:tcBorders>
          </w:tcPr>
          <w:p w:rsidR="0049415C" w:rsidRPr="0049415C" w:rsidRDefault="0049415C" w:rsidP="0049415C">
            <w:pPr>
              <w:keepNext/>
              <w:rPr>
                <w:rFonts w:ascii="Tahoma" w:eastAsia="Calibri" w:hAnsi="Tahoma" w:cs="Tahoma"/>
                <w:b/>
                <w:sz w:val="18"/>
                <w:szCs w:val="18"/>
              </w:rPr>
            </w:pPr>
            <w:r w:rsidRPr="0049415C">
              <w:rPr>
                <w:rFonts w:ascii="Tahoma" w:eastAsia="Calibri" w:hAnsi="Tahoma" w:cs="Tahoma"/>
                <w:b/>
                <w:sz w:val="18"/>
                <w:szCs w:val="18"/>
              </w:rPr>
              <w:t>Gerekçe ve Açıklamalar</w:t>
            </w:r>
          </w:p>
        </w:tc>
        <w:tc>
          <w:tcPr>
            <w:tcW w:w="7516" w:type="dxa"/>
            <w:tcBorders>
              <w:bottom w:val="single" w:sz="4" w:space="0" w:color="auto"/>
            </w:tcBorders>
          </w:tcPr>
          <w:p w:rsidR="0049415C" w:rsidRPr="0049415C" w:rsidRDefault="0049415C" w:rsidP="0049415C">
            <w:pPr>
              <w:keepNext/>
              <w:rPr>
                <w:rFonts w:ascii="Tahoma" w:eastAsia="Calibri" w:hAnsi="Tahoma" w:cs="Tahoma"/>
                <w:sz w:val="18"/>
                <w:szCs w:val="18"/>
              </w:rPr>
            </w:pPr>
          </w:p>
        </w:tc>
      </w:tr>
      <w:tr w:rsidR="0049415C" w:rsidRPr="0049415C" w:rsidTr="0049415C">
        <w:tc>
          <w:tcPr>
            <w:tcW w:w="9892" w:type="dxa"/>
            <w:gridSpan w:val="2"/>
            <w:tcBorders>
              <w:top w:val="single" w:sz="4" w:space="0" w:color="auto"/>
            </w:tcBorders>
          </w:tcPr>
          <w:p w:rsidR="0049415C" w:rsidRPr="0049415C" w:rsidRDefault="0049415C" w:rsidP="0049415C">
            <w:pPr>
              <w:rPr>
                <w:rFonts w:ascii="Calibri" w:eastAsia="Calibri" w:hAnsi="Calibri" w:cs="Times New Roman"/>
                <w:sz w:val="14"/>
              </w:rPr>
            </w:pPr>
          </w:p>
        </w:tc>
      </w:tr>
    </w:tbl>
    <w:p w:rsidR="0049415C" w:rsidRPr="0049415C" w:rsidRDefault="0049415C" w:rsidP="0049415C">
      <w:pPr>
        <w:keepNext/>
        <w:tabs>
          <w:tab w:val="left" w:pos="2552"/>
        </w:tabs>
        <w:spacing w:before="240" w:after="0" w:line="240" w:lineRule="auto"/>
        <w:rPr>
          <w:rFonts w:ascii="Tahoma" w:eastAsia="Calibri" w:hAnsi="Tahoma" w:cs="Tahoma"/>
          <w:sz w:val="18"/>
          <w:szCs w:val="18"/>
        </w:rPr>
      </w:pPr>
      <w:r w:rsidRPr="0049415C">
        <w:rPr>
          <w:rFonts w:ascii="Tahoma" w:eastAsia="Calibri" w:hAnsi="Tahoma" w:cs="Tahoma"/>
          <w:b/>
          <w:sz w:val="18"/>
          <w:szCs w:val="18"/>
        </w:rPr>
        <w:t>Alt Program Hedefi:</w:t>
      </w:r>
      <w:r w:rsidRPr="0049415C">
        <w:rPr>
          <w:rFonts w:ascii="Tahoma" w:eastAsia="Calibri" w:hAnsi="Tahoma" w:cs="Tahoma"/>
          <w:b/>
          <w:sz w:val="18"/>
          <w:szCs w:val="18"/>
        </w:rPr>
        <w:tab/>
      </w:r>
    </w:p>
    <w:tbl>
      <w:tblPr>
        <w:tblStyle w:val="TabloKlavuzu6"/>
        <w:tblW w:w="0" w:type="auto"/>
        <w:tblBorders>
          <w:top w:val="nil"/>
          <w:left w:val="nil"/>
          <w:bottom w:val="nil"/>
          <w:right w:val="nil"/>
          <w:insideH w:val="nil"/>
          <w:insideV w:val="nil"/>
        </w:tblBorders>
        <w:tblLook w:val="04A0" w:firstRow="1" w:lastRow="0" w:firstColumn="1" w:lastColumn="0" w:noHBand="0" w:noVBand="1"/>
      </w:tblPr>
      <w:tblGrid>
        <w:gridCol w:w="9070"/>
      </w:tblGrid>
      <w:tr w:rsidR="0049415C" w:rsidRPr="0049415C" w:rsidTr="0049415C">
        <w:tc>
          <w:tcPr>
            <w:tcW w:w="9892" w:type="dxa"/>
            <w:tcBorders>
              <w:top w:val="single" w:sz="4" w:space="0" w:color="auto"/>
            </w:tcBorders>
          </w:tcPr>
          <w:p w:rsidR="0049415C" w:rsidRPr="0049415C" w:rsidRDefault="0049415C" w:rsidP="0049415C">
            <w:pPr>
              <w:keepNext/>
              <w:rPr>
                <w:rFonts w:ascii="Tahoma" w:eastAsia="Calibri" w:hAnsi="Tahoma" w:cs="Tahoma"/>
                <w:sz w:val="18"/>
                <w:szCs w:val="18"/>
              </w:rPr>
            </w:pPr>
            <w:r w:rsidRPr="0049415C">
              <w:rPr>
                <w:rFonts w:ascii="Tahoma" w:eastAsia="Calibri" w:hAnsi="Tahoma" w:cs="Tahoma"/>
                <w:noProof/>
                <w:sz w:val="18"/>
                <w:szCs w:val="18"/>
              </w:rPr>
              <w:t>Yükseköğretim öğrencilerine</w:t>
            </w:r>
            <w:r w:rsidRPr="0049415C">
              <w:rPr>
                <w:rFonts w:ascii="Tahoma" w:eastAsia="Calibri" w:hAnsi="Tahoma" w:cs="Tahoma"/>
                <w:sz w:val="18"/>
                <w:szCs w:val="18"/>
              </w:rPr>
              <w:t xml:space="preserve"> sunulan beslenme ve barınma hizmetlerinin kalitesinin artırılması; öğrencilerin kişisel ve sosyal gelişimi desteklenerek yaşam kalitesinin yükseltilmesi</w:t>
            </w:r>
          </w:p>
        </w:tc>
      </w:tr>
    </w:tbl>
    <w:p w:rsidR="0049415C" w:rsidRPr="0049415C" w:rsidRDefault="0049415C" w:rsidP="0049415C">
      <w:pPr>
        <w:keepNext/>
        <w:tabs>
          <w:tab w:val="left" w:pos="3119"/>
        </w:tabs>
        <w:spacing w:after="0" w:line="240" w:lineRule="auto"/>
        <w:rPr>
          <w:rFonts w:ascii="Tahoma" w:eastAsia="Calibri" w:hAnsi="Tahoma" w:cs="Tahoma"/>
          <w:sz w:val="18"/>
          <w:szCs w:val="18"/>
        </w:rPr>
      </w:pPr>
      <w:r w:rsidRPr="0049415C">
        <w:rPr>
          <w:rFonts w:ascii="Tahoma" w:eastAsia="Calibri" w:hAnsi="Tahoma" w:cs="Tahoma"/>
          <w:b/>
          <w:sz w:val="18"/>
          <w:szCs w:val="18"/>
        </w:rPr>
        <w:t>Performans Göstergeleri</w:t>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1</w:t>
            </w:r>
            <w:r w:rsidRPr="0049415C">
              <w:rPr>
                <w:rFonts w:ascii="Tahoma" w:eastAsia="Calibri" w:hAnsi="Tahoma" w:cs="Tahoma"/>
                <w:sz w:val="14"/>
                <w:szCs w:val="14"/>
              </w:rPr>
              <w:t xml:space="preserve">- </w:t>
            </w:r>
            <w:r w:rsidRPr="0049415C">
              <w:rPr>
                <w:rFonts w:ascii="Tahoma" w:eastAsia="Calibri" w:hAnsi="Tahoma" w:cs="Tahoma"/>
                <w:noProof/>
                <w:sz w:val="14"/>
                <w:szCs w:val="14"/>
              </w:rPr>
              <w:t>Barınma hizmetlerinden</w:t>
            </w:r>
            <w:r w:rsidRPr="0049415C">
              <w:rPr>
                <w:rFonts w:ascii="Tahoma" w:eastAsia="Calibri" w:hAnsi="Tahoma" w:cs="Tahoma"/>
                <w:sz w:val="14"/>
                <w:szCs w:val="14"/>
              </w:rPr>
              <w:t xml:space="preserve"> yararlanan öğrenci sayısı  </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1.414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1.750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1.600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2</w:t>
            </w:r>
            <w:r w:rsidRPr="0049415C">
              <w:rPr>
                <w:rFonts w:ascii="Tahoma" w:eastAsia="Calibri" w:hAnsi="Tahoma" w:cs="Tahoma"/>
                <w:sz w:val="14"/>
                <w:szCs w:val="14"/>
              </w:rPr>
              <w:t xml:space="preserve">- </w:t>
            </w:r>
            <w:r w:rsidRPr="0049415C">
              <w:rPr>
                <w:rFonts w:ascii="Tahoma" w:eastAsia="Calibri" w:hAnsi="Tahoma" w:cs="Tahoma"/>
                <w:noProof/>
                <w:sz w:val="14"/>
                <w:szCs w:val="14"/>
              </w:rPr>
              <w:t>Beslenme hizmetlerinden</w:t>
            </w:r>
            <w:r w:rsidRPr="0049415C">
              <w:rPr>
                <w:rFonts w:ascii="Tahoma" w:eastAsia="Calibri" w:hAnsi="Tahoma" w:cs="Tahoma"/>
                <w:sz w:val="14"/>
                <w:szCs w:val="14"/>
              </w:rPr>
              <w:t xml:space="preserve"> yararlanan öğrenci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8.800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6.500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7.000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7.200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7.500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3</w:t>
            </w:r>
            <w:r w:rsidRPr="0049415C">
              <w:rPr>
                <w:rFonts w:ascii="Tahoma" w:eastAsia="Calibri" w:hAnsi="Tahoma" w:cs="Tahoma"/>
                <w:sz w:val="14"/>
                <w:szCs w:val="14"/>
              </w:rPr>
              <w:t xml:space="preserve">- </w:t>
            </w:r>
            <w:r w:rsidRPr="0049415C">
              <w:rPr>
                <w:rFonts w:ascii="Tahoma" w:eastAsia="Calibri" w:hAnsi="Tahoma" w:cs="Tahoma"/>
                <w:noProof/>
                <w:sz w:val="14"/>
                <w:szCs w:val="14"/>
              </w:rPr>
              <w:t>Öğrenci başına</w:t>
            </w:r>
            <w:r w:rsidRPr="0049415C">
              <w:rPr>
                <w:rFonts w:ascii="Tahoma" w:eastAsia="Calibri" w:hAnsi="Tahoma" w:cs="Tahoma"/>
                <w:sz w:val="14"/>
                <w:szCs w:val="14"/>
              </w:rPr>
              <w:t xml:space="preserve"> düşen sosyal donatı alanı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Metrekare</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3,34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3,43</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3,45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4</w:t>
            </w:r>
            <w:r w:rsidRPr="0049415C">
              <w:rPr>
                <w:rFonts w:ascii="Tahoma" w:eastAsia="Calibri" w:hAnsi="Tahoma" w:cs="Tahoma"/>
                <w:sz w:val="14"/>
                <w:szCs w:val="14"/>
              </w:rPr>
              <w:t xml:space="preserve">- </w:t>
            </w:r>
            <w:r w:rsidRPr="0049415C">
              <w:rPr>
                <w:rFonts w:ascii="Tahoma" w:eastAsia="Calibri" w:hAnsi="Tahoma" w:cs="Tahoma"/>
                <w:noProof/>
                <w:sz w:val="14"/>
                <w:szCs w:val="14"/>
              </w:rPr>
              <w:t>Öğrenci kulüp</w:t>
            </w:r>
            <w:r w:rsidRPr="0049415C">
              <w:rPr>
                <w:rFonts w:ascii="Tahoma" w:eastAsia="Calibri" w:hAnsi="Tahoma" w:cs="Tahoma"/>
                <w:sz w:val="14"/>
                <w:szCs w:val="14"/>
              </w:rPr>
              <w:t xml:space="preserve"> ve topluluk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160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165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5</w:t>
            </w:r>
            <w:r w:rsidRPr="0049415C">
              <w:rPr>
                <w:rFonts w:ascii="Tahoma" w:eastAsia="Calibri" w:hAnsi="Tahoma" w:cs="Tahoma"/>
                <w:sz w:val="14"/>
                <w:szCs w:val="14"/>
              </w:rPr>
              <w:t xml:space="preserve">- </w:t>
            </w:r>
            <w:r w:rsidRPr="0049415C">
              <w:rPr>
                <w:rFonts w:ascii="Tahoma" w:eastAsia="Calibri" w:hAnsi="Tahoma" w:cs="Tahoma"/>
                <w:noProof/>
                <w:sz w:val="14"/>
                <w:szCs w:val="14"/>
              </w:rPr>
              <w:t xml:space="preserve">Sosyal, </w:t>
            </w:r>
            <w:r w:rsidRPr="0049415C">
              <w:rPr>
                <w:rFonts w:ascii="Tahoma" w:eastAsia="Calibri" w:hAnsi="Tahoma" w:cs="Tahoma"/>
                <w:sz w:val="14"/>
                <w:szCs w:val="14"/>
              </w:rPr>
              <w:t>kültürel ve sportif faaliyet sayısı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Sayı</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416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390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475</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lastRenderedPageBreak/>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6</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Yükseköğretimde öğrenci</w:t>
            </w:r>
            <w:r w:rsidRPr="0049415C">
              <w:rPr>
                <w:rFonts w:ascii="Tahoma" w:eastAsia="Calibri" w:hAnsi="Tahoma" w:cs="Tahoma"/>
                <w:sz w:val="14"/>
                <w:szCs w:val="14"/>
              </w:rPr>
              <w:t xml:space="preserve"> başına barınma harcaması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TL</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30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7</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Yükseköğretimde öğrenci</w:t>
            </w:r>
            <w:r w:rsidRPr="0049415C">
              <w:rPr>
                <w:rFonts w:ascii="Tahoma" w:eastAsia="Calibri" w:hAnsi="Tahoma" w:cs="Tahoma"/>
                <w:sz w:val="14"/>
                <w:szCs w:val="14"/>
              </w:rPr>
              <w:t xml:space="preserve"> başına beslenme harcaması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TL</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586</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600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950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1.000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8</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Yükseköğretimde öğrenci</w:t>
            </w:r>
            <w:r w:rsidRPr="0049415C">
              <w:rPr>
                <w:rFonts w:ascii="Tahoma" w:eastAsia="Calibri" w:hAnsi="Tahoma" w:cs="Tahoma"/>
                <w:sz w:val="14"/>
                <w:szCs w:val="14"/>
              </w:rPr>
              <w:t xml:space="preserve"> yaşamından memnuniyet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85</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89</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91</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92</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r w:rsidRPr="0049415C">
        <w:rPr>
          <w:rFonts w:ascii="Tahoma" w:eastAsia="Calibri" w:hAnsi="Tahoma" w:cs="Tahoma"/>
          <w:noProof/>
          <w:sz w:val="14"/>
          <w:szCs w:val="14"/>
        </w:rPr>
        <w:t>-</w:t>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r w:rsidRPr="0049415C">
        <w:rPr>
          <w:rFonts w:ascii="Tahoma" w:eastAsia="Calibri" w:hAnsi="Tahoma" w:cs="Tahoma"/>
          <w:noProof/>
          <w:sz w:val="14"/>
          <w:szCs w:val="14"/>
        </w:rPr>
        <w:t>Lütfen detay</w:t>
      </w:r>
      <w:r w:rsidRPr="0049415C">
        <w:rPr>
          <w:rFonts w:ascii="Tahoma" w:eastAsia="Calibri" w:hAnsi="Tahoma" w:cs="Tahoma"/>
          <w:sz w:val="14"/>
          <w:szCs w:val="14"/>
        </w:rPr>
        <w:t xml:space="preserve"> ekranından kaynak ve yayınlama sıklığı bilgilerini giriniz!</w:t>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tbl>
      <w:tblPr>
        <w:tblStyle w:val="TabloKlavuzu6"/>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49415C" w:rsidRPr="0049415C" w:rsidTr="0049415C">
        <w:tc>
          <w:tcPr>
            <w:tcW w:w="279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Performans Göstergesi</w:t>
            </w:r>
          </w:p>
        </w:tc>
        <w:tc>
          <w:tcPr>
            <w:tcW w:w="938"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Ölçü Birimi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2021</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Planlanan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r w:rsidRPr="0049415C">
              <w:rPr>
                <w:rFonts w:ascii="Tahoma" w:eastAsia="Calibri" w:hAnsi="Tahoma" w:cs="Tahoma"/>
                <w:b/>
                <w:sz w:val="14"/>
                <w:szCs w:val="16"/>
              </w:rPr>
              <w:t xml:space="preserve"> YS</w:t>
            </w:r>
          </w:p>
          <w:p w:rsidR="0049415C" w:rsidRPr="0049415C" w:rsidRDefault="0049415C" w:rsidP="0049415C">
            <w:pPr>
              <w:keepNext/>
              <w:keepLines/>
              <w:jc w:val="center"/>
              <w:rPr>
                <w:rFonts w:ascii="Tahoma" w:eastAsia="Calibri" w:hAnsi="Tahoma" w:cs="Tahoma"/>
                <w:b/>
                <w:sz w:val="14"/>
                <w:szCs w:val="16"/>
              </w:rPr>
            </w:pPr>
            <w:proofErr w:type="spellStart"/>
            <w:r w:rsidRPr="0049415C">
              <w:rPr>
                <w:rFonts w:ascii="Tahoma" w:eastAsia="Calibri" w:hAnsi="Tahoma" w:cs="Tahoma"/>
                <w:b/>
                <w:sz w:val="14"/>
                <w:szCs w:val="16"/>
              </w:rPr>
              <w:t>Gerç</w:t>
            </w:r>
            <w:proofErr w:type="spellEnd"/>
            <w:r w:rsidRPr="0049415C">
              <w:rPr>
                <w:rFonts w:ascii="Tahoma" w:eastAsia="Calibri" w:hAnsi="Tahoma" w:cs="Tahoma"/>
                <w:b/>
                <w:sz w:val="14"/>
                <w:szCs w:val="16"/>
              </w:rPr>
              <w:t>. Tahmini</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Hedef</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07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2797" w:type="dxa"/>
            <w:vAlign w:val="center"/>
          </w:tcPr>
          <w:p w:rsidR="0049415C" w:rsidRPr="0049415C" w:rsidRDefault="0049415C" w:rsidP="0049415C">
            <w:pPr>
              <w:keepNext/>
              <w:keepLines/>
              <w:rPr>
                <w:rFonts w:ascii="Tahoma" w:eastAsia="Calibri" w:hAnsi="Tahoma" w:cs="Tahoma"/>
                <w:sz w:val="14"/>
                <w:szCs w:val="14"/>
              </w:rPr>
            </w:pPr>
            <w:r w:rsidRPr="0049415C">
              <w:rPr>
                <w:rFonts w:ascii="Tahoma" w:eastAsia="Calibri" w:hAnsi="Tahoma" w:cs="Tahoma"/>
                <w:noProof/>
                <w:sz w:val="14"/>
                <w:szCs w:val="14"/>
              </w:rPr>
              <w:t>9</w:t>
            </w:r>
            <w:r w:rsidRPr="0049415C">
              <w:rPr>
                <w:rFonts w:ascii="Tahoma" w:eastAsia="Calibri" w:hAnsi="Tahoma" w:cs="Tahoma"/>
                <w:sz w:val="14"/>
                <w:szCs w:val="14"/>
              </w:rPr>
              <w:t xml:space="preserve">- </w:t>
            </w:r>
            <w:r w:rsidRPr="0049415C">
              <w:rPr>
                <w:rFonts w:ascii="Tahoma" w:eastAsia="Calibri" w:hAnsi="Tahoma" w:cs="Tahoma"/>
                <w:noProof/>
                <w:sz w:val="14"/>
                <w:szCs w:val="14"/>
              </w:rPr>
              <w:t>Yükseköğretimde öğrencilere</w:t>
            </w:r>
            <w:r w:rsidRPr="0049415C">
              <w:rPr>
                <w:rFonts w:ascii="Tahoma" w:eastAsia="Calibri" w:hAnsi="Tahoma" w:cs="Tahoma"/>
                <w:sz w:val="14"/>
                <w:szCs w:val="14"/>
              </w:rPr>
              <w:t xml:space="preserve"> sunulan sağlık hizmetinden yararlanan öğrenci sayısının toplam öğrenci sayısına oranı</w:t>
            </w:r>
          </w:p>
        </w:tc>
        <w:tc>
          <w:tcPr>
            <w:tcW w:w="938" w:type="dxa"/>
            <w:vAlign w:val="center"/>
          </w:tcPr>
          <w:p w:rsidR="0049415C" w:rsidRPr="0049415C" w:rsidRDefault="0049415C" w:rsidP="0049415C">
            <w:pPr>
              <w:keepNext/>
              <w:keepLines/>
              <w:jc w:val="center"/>
              <w:rPr>
                <w:rFonts w:ascii="Tahoma" w:eastAsia="Calibri" w:hAnsi="Tahoma" w:cs="Tahoma"/>
                <w:sz w:val="14"/>
                <w:szCs w:val="14"/>
              </w:rPr>
            </w:pPr>
            <w:r w:rsidRPr="0049415C">
              <w:rPr>
                <w:rFonts w:ascii="Tahoma" w:eastAsia="Calibri" w:hAnsi="Tahoma" w:cs="Tahoma"/>
                <w:noProof/>
                <w:sz w:val="14"/>
                <w:szCs w:val="14"/>
              </w:rPr>
              <w:t>Oran</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2</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c>
          <w:tcPr>
            <w:tcW w:w="1077" w:type="dxa"/>
            <w:vAlign w:val="center"/>
          </w:tcPr>
          <w:p w:rsidR="0049415C" w:rsidRPr="0049415C" w:rsidRDefault="0049415C" w:rsidP="0049415C">
            <w:pPr>
              <w:keepNext/>
              <w:keepLines/>
              <w:jc w:val="right"/>
              <w:rPr>
                <w:rFonts w:ascii="Tahoma" w:eastAsia="Calibri" w:hAnsi="Tahoma" w:cs="Tahoma"/>
                <w:sz w:val="14"/>
                <w:szCs w:val="14"/>
              </w:rPr>
            </w:pPr>
            <w:r w:rsidRPr="0049415C">
              <w:rPr>
                <w:rFonts w:ascii="Tahoma" w:eastAsia="Calibri" w:hAnsi="Tahoma" w:cs="Tahoma"/>
                <w:noProof/>
                <w:sz w:val="14"/>
                <w:szCs w:val="14"/>
              </w:rPr>
              <w:t>0</w:t>
            </w:r>
          </w:p>
        </w:tc>
      </w:tr>
    </w:tbl>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Göstergeye İlişkin Açıklama:</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Hesaplama Yöntemi:</w:t>
      </w:r>
      <w:r w:rsidRPr="0049415C">
        <w:rPr>
          <w:rFonts w:ascii="Tahoma" w:eastAsia="Calibri" w:hAnsi="Tahoma" w:cs="Tahoma"/>
          <w:b/>
          <w:sz w:val="14"/>
          <w:szCs w:val="14"/>
        </w:rPr>
        <w:tab/>
      </w:r>
    </w:p>
    <w:p w:rsidR="0049415C" w:rsidRPr="0049415C" w:rsidRDefault="0049415C" w:rsidP="0049415C">
      <w:pPr>
        <w:keepNext/>
        <w:keepLines/>
        <w:tabs>
          <w:tab w:val="left" w:pos="2694"/>
        </w:tabs>
        <w:spacing w:after="0" w:line="240" w:lineRule="auto"/>
        <w:rPr>
          <w:rFonts w:ascii="Tahoma" w:eastAsia="Calibri" w:hAnsi="Tahoma" w:cs="Tahoma"/>
          <w:sz w:val="14"/>
          <w:szCs w:val="14"/>
        </w:rPr>
      </w:pPr>
      <w:r w:rsidRPr="0049415C">
        <w:rPr>
          <w:rFonts w:ascii="Tahoma" w:eastAsia="Calibri" w:hAnsi="Tahoma" w:cs="Tahoma"/>
          <w:b/>
          <w:sz w:val="14"/>
          <w:szCs w:val="14"/>
        </w:rPr>
        <w:t>Verinin Kaynağı:</w:t>
      </w:r>
      <w:r w:rsidRPr="0049415C">
        <w:rPr>
          <w:rFonts w:ascii="Tahoma" w:eastAsia="Calibri" w:hAnsi="Tahoma" w:cs="Tahoma"/>
          <w:b/>
          <w:sz w:val="14"/>
          <w:szCs w:val="14"/>
        </w:rPr>
        <w:tab/>
      </w:r>
    </w:p>
    <w:p w:rsidR="0049415C" w:rsidRPr="0049415C" w:rsidRDefault="0049415C" w:rsidP="0049415C">
      <w:pPr>
        <w:tabs>
          <w:tab w:val="left" w:pos="2694"/>
        </w:tabs>
        <w:spacing w:after="240" w:line="240" w:lineRule="auto"/>
        <w:rPr>
          <w:rFonts w:ascii="Tahoma" w:eastAsia="Calibri" w:hAnsi="Tahoma" w:cs="Tahoma"/>
          <w:sz w:val="14"/>
          <w:szCs w:val="14"/>
        </w:rPr>
      </w:pPr>
      <w:r w:rsidRPr="0049415C">
        <w:rPr>
          <w:rFonts w:ascii="Tahoma" w:eastAsia="Calibri" w:hAnsi="Tahoma" w:cs="Tahoma"/>
          <w:b/>
          <w:sz w:val="14"/>
          <w:szCs w:val="14"/>
        </w:rPr>
        <w:t>Sorumlu İdare:</w:t>
      </w:r>
      <w:r w:rsidRPr="0049415C">
        <w:rPr>
          <w:rFonts w:ascii="Tahoma" w:eastAsia="Calibri" w:hAnsi="Tahoma" w:cs="Tahoma"/>
          <w:b/>
          <w:sz w:val="14"/>
          <w:szCs w:val="14"/>
        </w:rPr>
        <w:tab/>
      </w:r>
    </w:p>
    <w:p w:rsidR="0049415C" w:rsidRPr="0049415C" w:rsidRDefault="0049415C" w:rsidP="0049415C">
      <w:pPr>
        <w:keepNext/>
        <w:keepLines/>
        <w:spacing w:after="0" w:line="240" w:lineRule="auto"/>
        <w:rPr>
          <w:rFonts w:ascii="Tahoma" w:eastAsia="Calibri" w:hAnsi="Tahoma" w:cs="Tahoma"/>
          <w:sz w:val="18"/>
          <w:szCs w:val="18"/>
        </w:rPr>
      </w:pPr>
      <w:r w:rsidRPr="0049415C">
        <w:rPr>
          <w:rFonts w:ascii="Tahoma" w:eastAsia="Calibri" w:hAnsi="Tahoma" w:cs="Tahoma"/>
          <w:b/>
          <w:sz w:val="18"/>
          <w:szCs w:val="18"/>
        </w:rPr>
        <w:t>Alt Program Kapsamında Yürütülecek Faaliyet Maliyetleri</w:t>
      </w:r>
    </w:p>
    <w:tbl>
      <w:tblPr>
        <w:tblStyle w:val="TabloKlavuzu6"/>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49415C" w:rsidRPr="0049415C" w:rsidTr="0049415C">
        <w:tc>
          <w:tcPr>
            <w:tcW w:w="3969"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Faaliyetler</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2022</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Harcama</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Haziran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2023</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Bütçe</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2024</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c>
          <w:tcPr>
            <w:tcW w:w="1247" w:type="dxa"/>
            <w:shd w:val="clear" w:color="auto" w:fill="B8CCE4"/>
            <w:vAlign w:val="center"/>
          </w:tcPr>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noProof/>
                <w:sz w:val="14"/>
                <w:szCs w:val="16"/>
              </w:rPr>
              <w:t>2025</w:t>
            </w:r>
          </w:p>
          <w:p w:rsidR="0049415C" w:rsidRPr="0049415C" w:rsidRDefault="0049415C" w:rsidP="0049415C">
            <w:pPr>
              <w:keepNext/>
              <w:keepLines/>
              <w:jc w:val="center"/>
              <w:rPr>
                <w:rFonts w:ascii="Tahoma" w:eastAsia="Calibri" w:hAnsi="Tahoma" w:cs="Tahoma"/>
                <w:b/>
                <w:sz w:val="14"/>
                <w:szCs w:val="16"/>
              </w:rPr>
            </w:pPr>
            <w:r w:rsidRPr="0049415C">
              <w:rPr>
                <w:rFonts w:ascii="Tahoma" w:eastAsia="Calibri" w:hAnsi="Tahoma" w:cs="Tahoma"/>
                <w:b/>
                <w:sz w:val="14"/>
                <w:szCs w:val="16"/>
              </w:rPr>
              <w:t>Tahmin</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Yükseköğretimde Barınma</w:t>
            </w:r>
            <w:r w:rsidRPr="0049415C">
              <w:rPr>
                <w:rFonts w:ascii="Tahoma" w:eastAsia="Calibri" w:hAnsi="Tahoma" w:cs="Tahoma"/>
                <w:b/>
                <w:sz w:val="14"/>
                <w:szCs w:val="14"/>
              </w:rPr>
              <w:t xml:space="preserve"> Hizmetleri </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75.000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22.953</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155.000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203.000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75.000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22.953</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155.000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203.000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Yükseköğretimde Beslenme</w:t>
            </w:r>
            <w:r w:rsidRPr="0049415C">
              <w:rPr>
                <w:rFonts w:ascii="Tahoma" w:eastAsia="Calibri" w:hAnsi="Tahoma" w:cs="Tahoma"/>
                <w:b/>
                <w:sz w:val="14"/>
                <w:szCs w:val="14"/>
              </w:rPr>
              <w:t xml:space="preserve">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62.973.000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52.805.674</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143.444.000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171.290.000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191.365.000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62.973.000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52.805.674</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143.444.000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171.290.000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191.365.000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Yükseköğretimde Kültür</w:t>
            </w:r>
            <w:r w:rsidRPr="0049415C">
              <w:rPr>
                <w:rFonts w:ascii="Tahoma" w:eastAsia="Calibri" w:hAnsi="Tahoma" w:cs="Tahoma"/>
                <w:b/>
                <w:sz w:val="14"/>
                <w:szCs w:val="14"/>
              </w:rPr>
              <w:t xml:space="preserve"> ve Spor Hizmetleri</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446.000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64.739</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923.000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1.087.000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1.204.000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446.000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64.739</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923.000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1.087.000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1.204.000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Yükseköğretimde Öğrenci</w:t>
            </w:r>
            <w:r w:rsidRPr="0049415C">
              <w:rPr>
                <w:rFonts w:ascii="Tahoma" w:eastAsia="Calibri" w:hAnsi="Tahoma" w:cs="Tahoma"/>
                <w:b/>
                <w:sz w:val="14"/>
                <w:szCs w:val="14"/>
              </w:rPr>
              <w:t xml:space="preserve"> Yaşamına İlişkin Diğer Hizmetler </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14.887.000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6.450.204</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18.094.000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21.227.000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23.567.000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14.887.000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6.450.204</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18.094.000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21.227.000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23.567.000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r w:rsidR="0049415C" w:rsidRPr="0049415C" w:rsidTr="0049415C">
        <w:trPr>
          <w:trHeight w:val="227"/>
        </w:trPr>
        <w:tc>
          <w:tcPr>
            <w:tcW w:w="3969" w:type="dxa"/>
            <w:tcBorders>
              <w:bottom w:val="single" w:sz="4" w:space="0" w:color="auto"/>
            </w:tcBorders>
            <w:vAlign w:val="center"/>
          </w:tcPr>
          <w:p w:rsidR="0049415C" w:rsidRPr="0049415C" w:rsidRDefault="0049415C" w:rsidP="0049415C">
            <w:pPr>
              <w:rPr>
                <w:rFonts w:ascii="Tahoma" w:eastAsia="Calibri" w:hAnsi="Tahoma" w:cs="Tahoma"/>
                <w:b/>
                <w:sz w:val="14"/>
                <w:szCs w:val="14"/>
              </w:rPr>
            </w:pPr>
            <w:r w:rsidRPr="0049415C">
              <w:rPr>
                <w:rFonts w:ascii="Tahoma" w:eastAsia="Calibri" w:hAnsi="Tahoma" w:cs="Tahoma"/>
                <w:b/>
                <w:noProof/>
                <w:sz w:val="14"/>
                <w:szCs w:val="14"/>
              </w:rPr>
              <w:t>T O</w:t>
            </w:r>
            <w:r w:rsidRPr="0049415C">
              <w:rPr>
                <w:rFonts w:ascii="Tahoma" w:eastAsia="Calibri" w:hAnsi="Tahoma" w:cs="Tahoma"/>
                <w:b/>
                <w:sz w:val="14"/>
                <w:szCs w:val="14"/>
              </w:rPr>
              <w:t xml:space="preserve"> P L A M</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78.381.000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59.343.570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162.616.000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193.787.000</w:t>
            </w:r>
          </w:p>
        </w:tc>
        <w:tc>
          <w:tcPr>
            <w:tcW w:w="1247" w:type="dxa"/>
            <w:tcBorders>
              <w:bottom w:val="single" w:sz="4" w:space="0" w:color="auto"/>
            </w:tcBorders>
            <w:vAlign w:val="center"/>
          </w:tcPr>
          <w:p w:rsidR="0049415C" w:rsidRPr="0049415C" w:rsidRDefault="0049415C" w:rsidP="0049415C">
            <w:pPr>
              <w:jc w:val="right"/>
              <w:rPr>
                <w:rFonts w:ascii="Tahoma" w:eastAsia="Calibri" w:hAnsi="Tahoma" w:cs="Tahoma"/>
                <w:b/>
                <w:sz w:val="13"/>
                <w:szCs w:val="13"/>
              </w:rPr>
            </w:pPr>
            <w:r w:rsidRPr="0049415C">
              <w:rPr>
                <w:rFonts w:ascii="Tahoma" w:eastAsia="Calibri" w:hAnsi="Tahoma" w:cs="Tahoma"/>
                <w:b/>
                <w:noProof/>
                <w:sz w:val="13"/>
                <w:szCs w:val="13"/>
              </w:rPr>
              <w:t>216.339.000</w:t>
            </w:r>
          </w:p>
        </w:tc>
      </w:tr>
      <w:tr w:rsidR="0049415C" w:rsidRPr="0049415C" w:rsidTr="0049415C">
        <w:trPr>
          <w:trHeight w:val="227"/>
        </w:trPr>
        <w:tc>
          <w:tcPr>
            <w:tcW w:w="3969" w:type="dxa"/>
            <w:tcBorders>
              <w:bottom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İçi</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78.381.000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59.343.570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162.616.000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193.787.000</w:t>
            </w:r>
          </w:p>
        </w:tc>
        <w:tc>
          <w:tcPr>
            <w:tcW w:w="1247" w:type="dxa"/>
            <w:tcBorders>
              <w:bottom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216.339.000</w:t>
            </w:r>
          </w:p>
        </w:tc>
      </w:tr>
      <w:tr w:rsidR="0049415C" w:rsidRPr="0049415C" w:rsidTr="0049415C">
        <w:trPr>
          <w:trHeight w:val="227"/>
        </w:trPr>
        <w:tc>
          <w:tcPr>
            <w:tcW w:w="3969" w:type="dxa"/>
            <w:tcBorders>
              <w:top w:val="dotted" w:sz="4" w:space="0" w:color="auto"/>
            </w:tcBorders>
            <w:vAlign w:val="center"/>
          </w:tcPr>
          <w:p w:rsidR="0049415C" w:rsidRPr="0049415C" w:rsidRDefault="0049415C" w:rsidP="0049415C">
            <w:pPr>
              <w:tabs>
                <w:tab w:val="left" w:pos="258"/>
              </w:tabs>
              <w:rPr>
                <w:rFonts w:ascii="Tahoma" w:eastAsia="Calibri" w:hAnsi="Tahoma" w:cs="Tahoma"/>
                <w:sz w:val="14"/>
                <w:szCs w:val="14"/>
              </w:rPr>
            </w:pPr>
            <w:r w:rsidRPr="0049415C">
              <w:rPr>
                <w:rFonts w:ascii="Tahoma" w:eastAsia="Calibri" w:hAnsi="Tahoma" w:cs="Tahoma"/>
                <w:sz w:val="14"/>
                <w:szCs w:val="14"/>
              </w:rPr>
              <w:tab/>
              <w:t>Bütçe Dışı</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c>
          <w:tcPr>
            <w:tcW w:w="1247" w:type="dxa"/>
            <w:tcBorders>
              <w:top w:val="dotted" w:sz="4" w:space="0" w:color="auto"/>
            </w:tcBorders>
            <w:vAlign w:val="center"/>
          </w:tcPr>
          <w:p w:rsidR="0049415C" w:rsidRPr="0049415C" w:rsidRDefault="0049415C" w:rsidP="0049415C">
            <w:pPr>
              <w:jc w:val="right"/>
              <w:rPr>
                <w:rFonts w:ascii="Tahoma" w:eastAsia="Calibri" w:hAnsi="Tahoma" w:cs="Tahoma"/>
                <w:sz w:val="13"/>
                <w:szCs w:val="13"/>
              </w:rPr>
            </w:pPr>
            <w:r w:rsidRPr="0049415C">
              <w:rPr>
                <w:rFonts w:ascii="Tahoma" w:eastAsia="Calibri" w:hAnsi="Tahoma" w:cs="Tahoma"/>
                <w:noProof/>
                <w:sz w:val="13"/>
                <w:szCs w:val="13"/>
              </w:rPr>
              <w:t>0</w:t>
            </w:r>
          </w:p>
        </w:tc>
      </w:tr>
    </w:tbl>
    <w:p w:rsidR="0049415C" w:rsidRPr="0049415C" w:rsidRDefault="0049415C" w:rsidP="0049415C">
      <w:pPr>
        <w:keepNext/>
        <w:spacing w:before="240" w:after="0" w:line="240" w:lineRule="auto"/>
        <w:rPr>
          <w:rFonts w:ascii="Tahoma" w:eastAsia="Calibri" w:hAnsi="Tahoma" w:cs="Tahoma"/>
          <w:b/>
          <w:sz w:val="18"/>
          <w:szCs w:val="18"/>
        </w:rPr>
      </w:pPr>
      <w:r w:rsidRPr="0049415C">
        <w:rPr>
          <w:rFonts w:ascii="Tahoma" w:eastAsia="Calibri" w:hAnsi="Tahoma" w:cs="Tahoma"/>
          <w:b/>
          <w:sz w:val="18"/>
          <w:szCs w:val="18"/>
        </w:rPr>
        <w:t>Faaliyetlere İlişkin Açıklamalar:</w:t>
      </w:r>
    </w:p>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Yükseköğretimde Barınma</w:t>
      </w:r>
      <w:r w:rsidRPr="0049415C">
        <w:rPr>
          <w:rFonts w:ascii="Tahoma" w:eastAsia="Calibri" w:hAnsi="Tahoma" w:cs="Tahoma"/>
          <w:b/>
          <w:sz w:val="14"/>
          <w:szCs w:val="16"/>
        </w:rPr>
        <w:t xml:space="preserve">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Öğrencilerin barınmasına</w:t>
            </w:r>
            <w:r w:rsidRPr="0049415C">
              <w:rPr>
                <w:rFonts w:ascii="Tahoma" w:eastAsia="Calibri" w:hAnsi="Tahoma" w:cs="Tahoma"/>
                <w:sz w:val="14"/>
                <w:szCs w:val="16"/>
              </w:rPr>
              <w:t xml:space="preserve"> </w:t>
            </w:r>
            <w:proofErr w:type="gramStart"/>
            <w:r w:rsidRPr="0049415C">
              <w:rPr>
                <w:rFonts w:ascii="Tahoma" w:eastAsia="Calibri" w:hAnsi="Tahoma" w:cs="Tahoma"/>
                <w:sz w:val="14"/>
                <w:szCs w:val="16"/>
              </w:rPr>
              <w:t>yönelik  yürütülen</w:t>
            </w:r>
            <w:proofErr w:type="gramEnd"/>
            <w:r w:rsidRPr="0049415C">
              <w:rPr>
                <w:rFonts w:ascii="Tahoma" w:eastAsia="Calibri" w:hAnsi="Tahoma" w:cs="Tahoma"/>
                <w:sz w:val="14"/>
                <w:szCs w:val="16"/>
              </w:rPr>
              <w:t xml:space="preserve">  iş,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Yükseköğretimde Beslenme</w:t>
      </w:r>
      <w:r w:rsidRPr="0049415C">
        <w:rPr>
          <w:rFonts w:ascii="Tahoma" w:eastAsia="Calibri" w:hAnsi="Tahoma" w:cs="Tahoma"/>
          <w:b/>
          <w:sz w:val="14"/>
          <w:szCs w:val="16"/>
        </w:rPr>
        <w:t xml:space="preserve">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Öğrenicilerin beslenmesine</w:t>
            </w:r>
            <w:r w:rsidRPr="0049415C">
              <w:rPr>
                <w:rFonts w:ascii="Tahoma" w:eastAsia="Calibri" w:hAnsi="Tahoma" w:cs="Tahoma"/>
                <w:sz w:val="14"/>
                <w:szCs w:val="16"/>
              </w:rPr>
              <w:t xml:space="preserve"> </w:t>
            </w:r>
            <w:proofErr w:type="gramStart"/>
            <w:r w:rsidRPr="0049415C">
              <w:rPr>
                <w:rFonts w:ascii="Tahoma" w:eastAsia="Calibri" w:hAnsi="Tahoma" w:cs="Tahoma"/>
                <w:sz w:val="14"/>
                <w:szCs w:val="16"/>
              </w:rPr>
              <w:t>yönelik  yürütülen</w:t>
            </w:r>
            <w:proofErr w:type="gramEnd"/>
            <w:r w:rsidRPr="0049415C">
              <w:rPr>
                <w:rFonts w:ascii="Tahoma" w:eastAsia="Calibri" w:hAnsi="Tahoma" w:cs="Tahoma"/>
                <w:sz w:val="14"/>
                <w:szCs w:val="16"/>
              </w:rPr>
              <w:t xml:space="preserve">  iş,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Yükseköğretimde Kültür</w:t>
      </w:r>
      <w:r w:rsidRPr="0049415C">
        <w:rPr>
          <w:rFonts w:ascii="Tahoma" w:eastAsia="Calibri" w:hAnsi="Tahoma" w:cs="Tahoma"/>
          <w:b/>
          <w:sz w:val="14"/>
          <w:szCs w:val="16"/>
        </w:rPr>
        <w:t xml:space="preserve"> ve Spor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Öğrencilere yönelik</w:t>
            </w:r>
            <w:r w:rsidRPr="0049415C">
              <w:rPr>
                <w:rFonts w:ascii="Tahoma" w:eastAsia="Calibri" w:hAnsi="Tahoma" w:cs="Tahoma"/>
                <w:sz w:val="14"/>
                <w:szCs w:val="16"/>
              </w:rPr>
              <w:t xml:space="preserve"> kültürel ve sportif etkinliklere </w:t>
            </w:r>
            <w:proofErr w:type="gramStart"/>
            <w:r w:rsidRPr="0049415C">
              <w:rPr>
                <w:rFonts w:ascii="Tahoma" w:eastAsia="Calibri" w:hAnsi="Tahoma" w:cs="Tahoma"/>
                <w:sz w:val="14"/>
                <w:szCs w:val="16"/>
              </w:rPr>
              <w:t>yönelik  yürütülen</w:t>
            </w:r>
            <w:proofErr w:type="gramEnd"/>
            <w:r w:rsidRPr="0049415C">
              <w:rPr>
                <w:rFonts w:ascii="Tahoma" w:eastAsia="Calibri" w:hAnsi="Tahoma" w:cs="Tahoma"/>
                <w:sz w:val="14"/>
                <w:szCs w:val="16"/>
              </w:rPr>
              <w:t xml:space="preserve">  iş,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t>Yükseköğretimde Öğrenci</w:t>
      </w:r>
      <w:r w:rsidRPr="0049415C">
        <w:rPr>
          <w:rFonts w:ascii="Tahoma" w:eastAsia="Calibri" w:hAnsi="Tahoma" w:cs="Tahoma"/>
          <w:b/>
          <w:sz w:val="14"/>
          <w:szCs w:val="16"/>
        </w:rPr>
        <w:t xml:space="preserve"> Yaşamına İlişkin Diğer Hizmetler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Öğrenici yaşamına</w:t>
            </w:r>
            <w:r w:rsidRPr="0049415C">
              <w:rPr>
                <w:rFonts w:ascii="Tahoma" w:eastAsia="Calibri" w:hAnsi="Tahoma" w:cs="Tahoma"/>
                <w:sz w:val="14"/>
                <w:szCs w:val="16"/>
              </w:rPr>
              <w:t xml:space="preserve"> ilişkin diğer hizmetler kapsamında </w:t>
            </w:r>
            <w:proofErr w:type="gramStart"/>
            <w:r w:rsidRPr="0049415C">
              <w:rPr>
                <w:rFonts w:ascii="Tahoma" w:eastAsia="Calibri" w:hAnsi="Tahoma" w:cs="Tahoma"/>
                <w:sz w:val="14"/>
                <w:szCs w:val="16"/>
              </w:rPr>
              <w:t>yürütülen  iş</w:t>
            </w:r>
            <w:proofErr w:type="gramEnd"/>
            <w:r w:rsidRPr="0049415C">
              <w:rPr>
                <w:rFonts w:ascii="Tahoma" w:eastAsia="Calibri" w:hAnsi="Tahoma" w:cs="Tahoma"/>
                <w:sz w:val="14"/>
                <w:szCs w:val="16"/>
              </w:rPr>
              <w:t>, işlem süreçlere  ilişkin giderler bu alt faaliyette izlenecektir.</w:t>
            </w:r>
          </w:p>
        </w:tc>
      </w:tr>
    </w:tbl>
    <w:p w:rsidR="0049415C" w:rsidRPr="0049415C" w:rsidRDefault="0049415C" w:rsidP="0049415C">
      <w:pPr>
        <w:keepNext/>
        <w:spacing w:before="120" w:after="0" w:line="240" w:lineRule="auto"/>
        <w:rPr>
          <w:rFonts w:ascii="Tahoma" w:eastAsia="Calibri" w:hAnsi="Tahoma" w:cs="Tahoma"/>
          <w:sz w:val="14"/>
          <w:szCs w:val="16"/>
        </w:rPr>
      </w:pPr>
      <w:r w:rsidRPr="0049415C">
        <w:rPr>
          <w:rFonts w:ascii="Tahoma" w:eastAsia="Calibri" w:hAnsi="Tahoma" w:cs="Tahoma"/>
          <w:b/>
          <w:noProof/>
          <w:sz w:val="14"/>
          <w:szCs w:val="16"/>
        </w:rPr>
        <w:lastRenderedPageBreak/>
        <w:t>Yükseköğretimde Sağlık</w:t>
      </w:r>
      <w:r w:rsidRPr="0049415C">
        <w:rPr>
          <w:rFonts w:ascii="Tahoma" w:eastAsia="Calibri" w:hAnsi="Tahoma" w:cs="Tahoma"/>
          <w:b/>
          <w:sz w:val="14"/>
          <w:szCs w:val="16"/>
        </w:rPr>
        <w:t xml:space="preserve">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49415C" w:rsidRPr="0049415C" w:rsidTr="0049415C">
        <w:tc>
          <w:tcPr>
            <w:tcW w:w="10206" w:type="dxa"/>
            <w:tcBorders>
              <w:top w:val="dotted" w:sz="4" w:space="0" w:color="auto"/>
              <w:left w:val="nil"/>
            </w:tcBorders>
            <w:shd w:val="clear" w:color="auto" w:fill="auto"/>
          </w:tcPr>
          <w:p w:rsidR="0049415C" w:rsidRPr="0049415C" w:rsidRDefault="0049415C" w:rsidP="0049415C">
            <w:pPr>
              <w:spacing w:after="120" w:line="240" w:lineRule="auto"/>
              <w:contextualSpacing/>
              <w:rPr>
                <w:rFonts w:ascii="Tahoma" w:eastAsia="Calibri" w:hAnsi="Tahoma" w:cs="Tahoma"/>
                <w:sz w:val="14"/>
                <w:szCs w:val="16"/>
              </w:rPr>
            </w:pPr>
            <w:r w:rsidRPr="0049415C">
              <w:rPr>
                <w:rFonts w:ascii="Tahoma" w:eastAsia="Calibri" w:hAnsi="Tahoma" w:cs="Tahoma"/>
                <w:noProof/>
                <w:sz w:val="14"/>
                <w:szCs w:val="16"/>
              </w:rPr>
              <w:t>İdare tarafından</w:t>
            </w:r>
            <w:r w:rsidRPr="0049415C">
              <w:rPr>
                <w:rFonts w:ascii="Tahoma" w:eastAsia="Calibri" w:hAnsi="Tahoma" w:cs="Tahoma"/>
                <w:sz w:val="14"/>
                <w:szCs w:val="16"/>
              </w:rPr>
              <w:t xml:space="preserve"> sunulan sağlık hizmetlerine ilişkin giderler bu faaliyet altında izlenecektir.</w:t>
            </w:r>
          </w:p>
        </w:tc>
      </w:tr>
    </w:tbl>
    <w:p w:rsidR="0049415C" w:rsidRPr="0049415C" w:rsidRDefault="0049415C" w:rsidP="0049415C">
      <w:pPr>
        <w:spacing w:after="0" w:line="240" w:lineRule="auto"/>
        <w:rPr>
          <w:rFonts w:ascii="Calibri" w:eastAsia="Calibri" w:hAnsi="Calibri" w:cs="Times New Roman"/>
          <w:sz w:val="14"/>
        </w:rPr>
      </w:pPr>
    </w:p>
    <w:p w:rsidR="007560AF" w:rsidRPr="007560AF" w:rsidRDefault="007560AF" w:rsidP="007560AF">
      <w:pPr>
        <w:keepNext/>
        <w:pageBreakBefore/>
        <w:spacing w:after="240" w:line="240" w:lineRule="auto"/>
        <w:jc w:val="center"/>
        <w:rPr>
          <w:rFonts w:ascii="Tahoma" w:eastAsia="Calibri" w:hAnsi="Tahoma" w:cs="Tahoma"/>
          <w:b/>
          <w:sz w:val="20"/>
          <w:szCs w:val="20"/>
        </w:rPr>
      </w:pPr>
      <w:r w:rsidRPr="007560AF">
        <w:rPr>
          <w:rFonts w:ascii="Tahoma" w:eastAsia="Calibri" w:hAnsi="Tahoma" w:cs="Tahoma"/>
          <w:b/>
          <w:noProof/>
          <w:sz w:val="20"/>
          <w:szCs w:val="20"/>
        </w:rPr>
        <w:lastRenderedPageBreak/>
        <w:t xml:space="preserve">SELÇUK </w:t>
      </w:r>
      <w:proofErr w:type="gramStart"/>
      <w:r w:rsidRPr="007560AF">
        <w:rPr>
          <w:rFonts w:ascii="Tahoma" w:eastAsia="Calibri" w:hAnsi="Tahoma" w:cs="Tahoma"/>
          <w:b/>
          <w:noProof/>
          <w:sz w:val="20"/>
          <w:szCs w:val="20"/>
        </w:rPr>
        <w:t xml:space="preserve">ÜNİVERSİTESİ </w:t>
      </w:r>
      <w:r w:rsidRPr="007560AF">
        <w:rPr>
          <w:rFonts w:ascii="Tahoma" w:eastAsia="Calibri" w:hAnsi="Tahoma" w:cs="Tahoma"/>
          <w:b/>
          <w:sz w:val="20"/>
          <w:szCs w:val="20"/>
        </w:rPr>
        <w:t xml:space="preserve"> PERFORMANS</w:t>
      </w:r>
      <w:proofErr w:type="gramEnd"/>
      <w:r w:rsidRPr="007560AF">
        <w:rPr>
          <w:rFonts w:ascii="Tahoma" w:eastAsia="Calibri" w:hAnsi="Tahoma" w:cs="Tahoma"/>
          <w:b/>
          <w:sz w:val="20"/>
          <w:szCs w:val="20"/>
        </w:rPr>
        <w:t xml:space="preserve"> BİLGİSİ</w:t>
      </w:r>
    </w:p>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2247"/>
        <w:gridCol w:w="6823"/>
      </w:tblGrid>
      <w:tr w:rsidR="007560AF" w:rsidRPr="007560AF" w:rsidTr="007560AF">
        <w:tc>
          <w:tcPr>
            <w:tcW w:w="2376" w:type="dxa"/>
          </w:tcPr>
          <w:p w:rsidR="007560AF" w:rsidRPr="007560AF" w:rsidRDefault="007560AF" w:rsidP="007560AF">
            <w:pPr>
              <w:spacing w:after="120"/>
              <w:rPr>
                <w:rFonts w:ascii="Tahoma" w:eastAsia="Calibri" w:hAnsi="Tahoma" w:cs="Tahoma"/>
                <w:b/>
                <w:sz w:val="18"/>
                <w:szCs w:val="18"/>
              </w:rPr>
            </w:pPr>
            <w:r w:rsidRPr="007560AF">
              <w:rPr>
                <w:rFonts w:ascii="Tahoma" w:eastAsia="Calibri" w:hAnsi="Tahoma" w:cs="Tahoma"/>
                <w:b/>
                <w:sz w:val="18"/>
                <w:szCs w:val="18"/>
              </w:rPr>
              <w:t>Bütçe Yılı:</w:t>
            </w:r>
          </w:p>
        </w:tc>
        <w:tc>
          <w:tcPr>
            <w:tcW w:w="7516" w:type="dxa"/>
          </w:tcPr>
          <w:p w:rsidR="007560AF" w:rsidRPr="007560AF" w:rsidRDefault="007560AF" w:rsidP="007560AF">
            <w:pPr>
              <w:rPr>
                <w:rFonts w:ascii="Tahoma" w:eastAsia="Calibri" w:hAnsi="Tahoma" w:cs="Tahoma"/>
                <w:sz w:val="18"/>
                <w:szCs w:val="18"/>
              </w:rPr>
            </w:pPr>
            <w:r w:rsidRPr="007560AF">
              <w:rPr>
                <w:rFonts w:ascii="Tahoma" w:eastAsia="Calibri" w:hAnsi="Tahoma" w:cs="Tahoma"/>
                <w:noProof/>
                <w:sz w:val="18"/>
                <w:szCs w:val="18"/>
              </w:rPr>
              <w:t>2023</w:t>
            </w:r>
          </w:p>
        </w:tc>
      </w:tr>
      <w:tr w:rsidR="007560AF" w:rsidRPr="007560AF" w:rsidTr="007560AF">
        <w:tc>
          <w:tcPr>
            <w:tcW w:w="2376" w:type="dxa"/>
          </w:tcPr>
          <w:p w:rsidR="007560AF" w:rsidRPr="007560AF" w:rsidRDefault="007560AF" w:rsidP="007560AF">
            <w:pPr>
              <w:spacing w:after="120"/>
              <w:rPr>
                <w:rFonts w:ascii="Tahoma" w:eastAsia="Calibri" w:hAnsi="Tahoma" w:cs="Tahoma"/>
                <w:b/>
                <w:sz w:val="18"/>
                <w:szCs w:val="18"/>
              </w:rPr>
            </w:pPr>
            <w:r w:rsidRPr="007560AF">
              <w:rPr>
                <w:rFonts w:ascii="Tahoma" w:eastAsia="Calibri" w:hAnsi="Tahoma" w:cs="Tahoma"/>
                <w:b/>
                <w:sz w:val="18"/>
                <w:szCs w:val="18"/>
              </w:rPr>
              <w:t>Program Adı:</w:t>
            </w:r>
          </w:p>
        </w:tc>
        <w:tc>
          <w:tcPr>
            <w:tcW w:w="7516" w:type="dxa"/>
          </w:tcPr>
          <w:p w:rsidR="007560AF" w:rsidRPr="007560AF" w:rsidRDefault="007560AF" w:rsidP="007560AF">
            <w:pPr>
              <w:spacing w:after="120"/>
              <w:rPr>
                <w:rFonts w:ascii="Tahoma" w:eastAsia="Calibri" w:hAnsi="Tahoma" w:cs="Tahoma"/>
                <w:sz w:val="18"/>
                <w:szCs w:val="18"/>
              </w:rPr>
            </w:pPr>
            <w:r w:rsidRPr="007560AF">
              <w:rPr>
                <w:rFonts w:ascii="Tahoma" w:eastAsia="Calibri" w:hAnsi="Tahoma" w:cs="Tahoma"/>
                <w:noProof/>
                <w:sz w:val="18"/>
                <w:szCs w:val="18"/>
              </w:rPr>
              <w:t>YÜKSEKÖĞRETİM</w:t>
            </w:r>
          </w:p>
        </w:tc>
      </w:tr>
      <w:tr w:rsidR="007560AF" w:rsidRPr="007560AF" w:rsidTr="007560AF">
        <w:tc>
          <w:tcPr>
            <w:tcW w:w="2376" w:type="dxa"/>
          </w:tcPr>
          <w:p w:rsidR="007560AF" w:rsidRPr="007560AF" w:rsidRDefault="007560AF" w:rsidP="007560AF">
            <w:pPr>
              <w:keepNext/>
              <w:spacing w:before="240"/>
              <w:rPr>
                <w:rFonts w:ascii="Tahoma" w:eastAsia="Calibri" w:hAnsi="Tahoma" w:cs="Tahoma"/>
                <w:b/>
                <w:sz w:val="18"/>
                <w:szCs w:val="18"/>
              </w:rPr>
            </w:pPr>
            <w:r w:rsidRPr="007560AF">
              <w:rPr>
                <w:rFonts w:ascii="Tahoma" w:eastAsia="Calibri" w:hAnsi="Tahoma" w:cs="Tahoma"/>
                <w:b/>
                <w:sz w:val="18"/>
                <w:szCs w:val="18"/>
              </w:rPr>
              <w:t>Alt Program Adı:</w:t>
            </w:r>
          </w:p>
        </w:tc>
        <w:tc>
          <w:tcPr>
            <w:tcW w:w="7516" w:type="dxa"/>
          </w:tcPr>
          <w:p w:rsidR="007560AF" w:rsidRPr="007560AF" w:rsidRDefault="007560AF" w:rsidP="007560AF">
            <w:pPr>
              <w:keepNext/>
              <w:spacing w:before="240"/>
              <w:rPr>
                <w:rFonts w:ascii="Tahoma" w:eastAsia="Calibri" w:hAnsi="Tahoma" w:cs="Tahoma"/>
                <w:sz w:val="18"/>
                <w:szCs w:val="18"/>
              </w:rPr>
            </w:pPr>
            <w:r w:rsidRPr="007560AF">
              <w:rPr>
                <w:rFonts w:ascii="Tahoma" w:eastAsia="Calibri" w:hAnsi="Tahoma" w:cs="Tahoma"/>
                <w:noProof/>
                <w:sz w:val="18"/>
                <w:szCs w:val="18"/>
              </w:rPr>
              <w:t>ÖĞRETİM ELEMANLARINA</w:t>
            </w:r>
            <w:r w:rsidRPr="007560AF">
              <w:rPr>
                <w:rFonts w:ascii="Tahoma" w:eastAsia="Calibri" w:hAnsi="Tahoma" w:cs="Tahoma"/>
                <w:sz w:val="18"/>
                <w:szCs w:val="18"/>
              </w:rPr>
              <w:t xml:space="preserve"> SAĞLANAN BURS VE DESTEKLER</w:t>
            </w:r>
          </w:p>
        </w:tc>
      </w:tr>
      <w:tr w:rsidR="007560AF" w:rsidRPr="007560AF" w:rsidTr="007560AF">
        <w:tc>
          <w:tcPr>
            <w:tcW w:w="2376" w:type="dxa"/>
            <w:tcBorders>
              <w:bottom w:val="single" w:sz="4" w:space="0" w:color="auto"/>
            </w:tcBorders>
          </w:tcPr>
          <w:p w:rsidR="007560AF" w:rsidRPr="007560AF" w:rsidRDefault="007560AF" w:rsidP="007560AF">
            <w:pPr>
              <w:keepNext/>
              <w:rPr>
                <w:rFonts w:ascii="Tahoma" w:eastAsia="Calibri" w:hAnsi="Tahoma" w:cs="Tahoma"/>
                <w:b/>
                <w:sz w:val="18"/>
                <w:szCs w:val="18"/>
              </w:rPr>
            </w:pPr>
            <w:r w:rsidRPr="007560AF">
              <w:rPr>
                <w:rFonts w:ascii="Tahoma" w:eastAsia="Calibri" w:hAnsi="Tahoma" w:cs="Tahoma"/>
                <w:b/>
                <w:sz w:val="18"/>
                <w:szCs w:val="18"/>
              </w:rPr>
              <w:t>Gerekçe ve Açıklamalar</w:t>
            </w:r>
          </w:p>
        </w:tc>
        <w:tc>
          <w:tcPr>
            <w:tcW w:w="7516" w:type="dxa"/>
            <w:tcBorders>
              <w:bottom w:val="single" w:sz="4" w:space="0" w:color="auto"/>
            </w:tcBorders>
          </w:tcPr>
          <w:p w:rsidR="007560AF" w:rsidRPr="007560AF" w:rsidRDefault="007560AF" w:rsidP="007560AF">
            <w:pPr>
              <w:keepNext/>
              <w:rPr>
                <w:rFonts w:ascii="Tahoma" w:eastAsia="Calibri" w:hAnsi="Tahoma" w:cs="Tahoma"/>
                <w:sz w:val="18"/>
                <w:szCs w:val="18"/>
              </w:rPr>
            </w:pPr>
          </w:p>
        </w:tc>
      </w:tr>
      <w:tr w:rsidR="007560AF" w:rsidRPr="007560AF" w:rsidTr="007560AF">
        <w:tc>
          <w:tcPr>
            <w:tcW w:w="9892" w:type="dxa"/>
            <w:gridSpan w:val="2"/>
            <w:tcBorders>
              <w:top w:val="single" w:sz="4" w:space="0" w:color="auto"/>
            </w:tcBorders>
          </w:tcPr>
          <w:p w:rsidR="007560AF" w:rsidRPr="007560AF" w:rsidRDefault="007560AF" w:rsidP="007560AF">
            <w:pPr>
              <w:rPr>
                <w:rFonts w:ascii="Calibri" w:eastAsia="Calibri" w:hAnsi="Calibri" w:cs="Times New Roman"/>
                <w:sz w:val="14"/>
              </w:rPr>
            </w:pPr>
          </w:p>
        </w:tc>
      </w:tr>
    </w:tbl>
    <w:p w:rsidR="007560AF" w:rsidRPr="007560AF" w:rsidRDefault="007560AF" w:rsidP="007560AF">
      <w:pPr>
        <w:keepNext/>
        <w:tabs>
          <w:tab w:val="left" w:pos="2552"/>
        </w:tabs>
        <w:spacing w:before="240" w:after="0" w:line="240" w:lineRule="auto"/>
        <w:rPr>
          <w:rFonts w:ascii="Tahoma" w:eastAsia="Calibri" w:hAnsi="Tahoma" w:cs="Tahoma"/>
          <w:sz w:val="18"/>
          <w:szCs w:val="18"/>
        </w:rPr>
      </w:pPr>
      <w:r w:rsidRPr="007560AF">
        <w:rPr>
          <w:rFonts w:ascii="Tahoma" w:eastAsia="Calibri" w:hAnsi="Tahoma" w:cs="Tahoma"/>
          <w:b/>
          <w:sz w:val="18"/>
          <w:szCs w:val="18"/>
        </w:rPr>
        <w:t>Alt Program Hedefi:</w:t>
      </w:r>
      <w:r w:rsidRPr="007560AF">
        <w:rPr>
          <w:rFonts w:ascii="Tahoma" w:eastAsia="Calibri" w:hAnsi="Tahoma" w:cs="Tahoma"/>
          <w:b/>
          <w:sz w:val="18"/>
          <w:szCs w:val="18"/>
        </w:rPr>
        <w:tab/>
      </w:r>
    </w:p>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9070"/>
      </w:tblGrid>
      <w:tr w:rsidR="007560AF" w:rsidRPr="007560AF" w:rsidTr="007560AF">
        <w:tc>
          <w:tcPr>
            <w:tcW w:w="9892" w:type="dxa"/>
            <w:tcBorders>
              <w:top w:val="single" w:sz="4" w:space="0" w:color="auto"/>
            </w:tcBorders>
          </w:tcPr>
          <w:p w:rsidR="007560AF" w:rsidRPr="007560AF" w:rsidRDefault="007560AF" w:rsidP="007560AF">
            <w:pPr>
              <w:keepNext/>
              <w:rPr>
                <w:rFonts w:ascii="Tahoma" w:eastAsia="Calibri" w:hAnsi="Tahoma" w:cs="Tahoma"/>
                <w:sz w:val="18"/>
                <w:szCs w:val="18"/>
              </w:rPr>
            </w:pPr>
            <w:r w:rsidRPr="007560AF">
              <w:rPr>
                <w:rFonts w:ascii="Tahoma" w:eastAsia="Calibri" w:hAnsi="Tahoma" w:cs="Tahoma"/>
                <w:noProof/>
                <w:sz w:val="18"/>
                <w:szCs w:val="18"/>
              </w:rPr>
              <w:t>Alanında yetkin</w:t>
            </w:r>
            <w:r w:rsidRPr="007560AF">
              <w:rPr>
                <w:rFonts w:ascii="Tahoma" w:eastAsia="Calibri" w:hAnsi="Tahoma" w:cs="Tahoma"/>
                <w:sz w:val="18"/>
                <w:szCs w:val="18"/>
              </w:rPr>
              <w:t>, araştırmacı, bilgi üreten ve aktaran akademisyenler yetiştirilmesi</w:t>
            </w:r>
          </w:p>
        </w:tc>
      </w:tr>
    </w:tbl>
    <w:p w:rsidR="007560AF" w:rsidRPr="007560AF" w:rsidRDefault="007560AF" w:rsidP="007560AF">
      <w:pPr>
        <w:keepNext/>
        <w:tabs>
          <w:tab w:val="left" w:pos="3119"/>
        </w:tabs>
        <w:spacing w:after="0" w:line="240" w:lineRule="auto"/>
        <w:rPr>
          <w:rFonts w:ascii="Tahoma" w:eastAsia="Calibri" w:hAnsi="Tahoma" w:cs="Tahoma"/>
          <w:sz w:val="18"/>
          <w:szCs w:val="18"/>
        </w:rPr>
      </w:pPr>
      <w:r w:rsidRPr="007560AF">
        <w:rPr>
          <w:rFonts w:ascii="Tahoma" w:eastAsia="Calibri" w:hAnsi="Tahoma" w:cs="Tahoma"/>
          <w:b/>
          <w:sz w:val="18"/>
          <w:szCs w:val="18"/>
        </w:rPr>
        <w:t>Performans Göstergeleri</w:t>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w:t>
            </w:r>
            <w:r w:rsidRPr="007560AF">
              <w:rPr>
                <w:rFonts w:ascii="Tahoma" w:eastAsia="Calibri" w:hAnsi="Tahoma" w:cs="Tahoma"/>
                <w:sz w:val="14"/>
                <w:szCs w:val="14"/>
              </w:rPr>
              <w:t xml:space="preserve">- </w:t>
            </w:r>
            <w:r w:rsidRPr="007560AF">
              <w:rPr>
                <w:rFonts w:ascii="Tahoma" w:eastAsia="Calibri" w:hAnsi="Tahoma" w:cs="Tahoma"/>
                <w:noProof/>
                <w:sz w:val="14"/>
                <w:szCs w:val="14"/>
              </w:rPr>
              <w:t xml:space="preserve"> SCI,</w:t>
            </w:r>
            <w:r w:rsidRPr="007560AF">
              <w:rPr>
                <w:rFonts w:ascii="Tahoma" w:eastAsia="Calibri" w:hAnsi="Tahoma" w:cs="Tahoma"/>
                <w:sz w:val="14"/>
                <w:szCs w:val="14"/>
              </w:rPr>
              <w:t xml:space="preserve"> SCI-</w:t>
            </w:r>
            <w:proofErr w:type="spellStart"/>
            <w:r w:rsidRPr="007560AF">
              <w:rPr>
                <w:rFonts w:ascii="Tahoma" w:eastAsia="Calibri" w:hAnsi="Tahoma" w:cs="Tahoma"/>
                <w:sz w:val="14"/>
                <w:szCs w:val="14"/>
              </w:rPr>
              <w:t>Expanded</w:t>
            </w:r>
            <w:proofErr w:type="spellEnd"/>
            <w:r w:rsidRPr="007560AF">
              <w:rPr>
                <w:rFonts w:ascii="Tahoma" w:eastAsia="Calibri" w:hAnsi="Tahoma" w:cs="Tahoma"/>
                <w:sz w:val="14"/>
                <w:szCs w:val="14"/>
              </w:rPr>
              <w:t>, SSCI ve AHCI kapsamındaki dergilerde öğretim elemanı başına düşen yayın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0,92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0,44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0,55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0,6</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2</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 Kurulu</w:t>
            </w:r>
            <w:r w:rsidRPr="007560AF">
              <w:rPr>
                <w:rFonts w:ascii="Tahoma" w:eastAsia="Calibri" w:hAnsi="Tahoma" w:cs="Tahoma"/>
                <w:sz w:val="14"/>
                <w:szCs w:val="14"/>
              </w:rPr>
              <w:t xml:space="preserve"> tarafından belirlenecek öncelikli alanlarda sağlanan burslardan yararlanan doktora öğrenci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3</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 Kurulu</w:t>
            </w:r>
            <w:r w:rsidRPr="007560AF">
              <w:rPr>
                <w:rFonts w:ascii="Tahoma" w:eastAsia="Calibri" w:hAnsi="Tahoma" w:cs="Tahoma"/>
                <w:sz w:val="14"/>
                <w:szCs w:val="14"/>
              </w:rPr>
              <w:t xml:space="preserve"> tarafından sağlanan araştırma desteklerinden yararlananların sayısı         </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4</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 Kurulu</w:t>
            </w:r>
            <w:r w:rsidRPr="007560AF">
              <w:rPr>
                <w:rFonts w:ascii="Tahoma" w:eastAsia="Calibri" w:hAnsi="Tahoma" w:cs="Tahoma"/>
                <w:sz w:val="14"/>
                <w:szCs w:val="14"/>
              </w:rPr>
              <w:t>, Türkiye Bilimler Akademisi ve TÜBİTAK bilim, teşvik ve sanat ödülleri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p w:rsidR="007560AF" w:rsidRPr="007560AF" w:rsidRDefault="007560AF" w:rsidP="007560AF">
      <w:pPr>
        <w:keepNext/>
        <w:keepLines/>
        <w:spacing w:after="0" w:line="240" w:lineRule="auto"/>
        <w:rPr>
          <w:rFonts w:ascii="Tahoma" w:eastAsia="Calibri" w:hAnsi="Tahoma" w:cs="Tahoma"/>
          <w:sz w:val="18"/>
          <w:szCs w:val="18"/>
        </w:rPr>
      </w:pPr>
      <w:r w:rsidRPr="007560AF">
        <w:rPr>
          <w:rFonts w:ascii="Tahoma" w:eastAsia="Calibri" w:hAnsi="Tahoma" w:cs="Tahoma"/>
          <w:b/>
          <w:sz w:val="18"/>
          <w:szCs w:val="18"/>
        </w:rPr>
        <w:t>Alt Program Kapsamında Yürütülecek Faaliyet Maliyetleri</w:t>
      </w:r>
    </w:p>
    <w:tbl>
      <w:tblPr>
        <w:tblStyle w:val="TabloKlavuzu7"/>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7560AF" w:rsidRPr="007560AF" w:rsidTr="007560AF">
        <w:tc>
          <w:tcPr>
            <w:tcW w:w="3969"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Faaliyetler</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Harcama</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Haziran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Öğretim Üyesi</w:t>
            </w:r>
            <w:r w:rsidRPr="007560AF">
              <w:rPr>
                <w:rFonts w:ascii="Tahoma" w:eastAsia="Calibri" w:hAnsi="Tahoma" w:cs="Tahoma"/>
                <w:b/>
                <w:sz w:val="14"/>
                <w:szCs w:val="14"/>
              </w:rPr>
              <w:t xml:space="preserve"> Yetiştirme Programı ve Yurtdışı Destek Hizmetleri</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7.204</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7.204</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T O</w:t>
            </w:r>
            <w:r w:rsidRPr="007560AF">
              <w:rPr>
                <w:rFonts w:ascii="Tahoma" w:eastAsia="Calibri" w:hAnsi="Tahoma" w:cs="Tahoma"/>
                <w:b/>
                <w:sz w:val="14"/>
                <w:szCs w:val="14"/>
              </w:rPr>
              <w:t xml:space="preserve"> P L A 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7.204</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7.204</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bl>
    <w:p w:rsidR="007560AF" w:rsidRPr="007560AF" w:rsidRDefault="007560AF" w:rsidP="007560AF">
      <w:pPr>
        <w:keepNext/>
        <w:spacing w:before="240" w:after="0" w:line="240" w:lineRule="auto"/>
        <w:rPr>
          <w:rFonts w:ascii="Tahoma" w:eastAsia="Calibri" w:hAnsi="Tahoma" w:cs="Tahoma"/>
          <w:b/>
          <w:sz w:val="18"/>
          <w:szCs w:val="18"/>
        </w:rPr>
      </w:pPr>
      <w:r w:rsidRPr="007560AF">
        <w:rPr>
          <w:rFonts w:ascii="Tahoma" w:eastAsia="Calibri" w:hAnsi="Tahoma" w:cs="Tahoma"/>
          <w:b/>
          <w:sz w:val="18"/>
          <w:szCs w:val="18"/>
        </w:rPr>
        <w:lastRenderedPageBreak/>
        <w:t>Faaliyetlere İlişkin Açıklamalar:</w:t>
      </w:r>
    </w:p>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Araştırma Görevlileri</w:t>
      </w:r>
      <w:r w:rsidRPr="007560AF">
        <w:rPr>
          <w:rFonts w:ascii="Tahoma" w:eastAsia="Calibri" w:hAnsi="Tahoma" w:cs="Tahoma"/>
          <w:b/>
          <w:sz w:val="14"/>
          <w:szCs w:val="16"/>
        </w:rPr>
        <w:t xml:space="preserve"> Yurtdışı Araştırma Bursu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Araştırma Görevlileri</w:t>
            </w:r>
            <w:r w:rsidRPr="007560AF">
              <w:rPr>
                <w:rFonts w:ascii="Tahoma" w:eastAsia="Calibri" w:hAnsi="Tahoma" w:cs="Tahoma"/>
                <w:sz w:val="14"/>
                <w:szCs w:val="16"/>
              </w:rPr>
              <w:t xml:space="preserve"> Yurtdışı Araştırma Bursu Hizmetlerine ilişkin giderler bu faaliyet altında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Öğretim Elemanlarına</w:t>
      </w:r>
      <w:r w:rsidRPr="007560AF">
        <w:rPr>
          <w:rFonts w:ascii="Tahoma" w:eastAsia="Calibri" w:hAnsi="Tahoma" w:cs="Tahoma"/>
          <w:b/>
          <w:sz w:val="14"/>
          <w:szCs w:val="16"/>
        </w:rPr>
        <w:t xml:space="preserve"> </w:t>
      </w:r>
      <w:proofErr w:type="gramStart"/>
      <w:r w:rsidRPr="007560AF">
        <w:rPr>
          <w:rFonts w:ascii="Tahoma" w:eastAsia="Calibri" w:hAnsi="Tahoma" w:cs="Tahoma"/>
          <w:b/>
          <w:sz w:val="14"/>
          <w:szCs w:val="16"/>
        </w:rPr>
        <w:t>Yönelik  Yabancı</w:t>
      </w:r>
      <w:proofErr w:type="gramEnd"/>
      <w:r w:rsidRPr="007560AF">
        <w:rPr>
          <w:rFonts w:ascii="Tahoma" w:eastAsia="Calibri" w:hAnsi="Tahoma" w:cs="Tahoma"/>
          <w:b/>
          <w:sz w:val="14"/>
          <w:szCs w:val="16"/>
        </w:rPr>
        <w:t xml:space="preserve"> Dil Kursu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Öğretim Elemanları</w:t>
            </w:r>
            <w:r w:rsidRPr="007560AF">
              <w:rPr>
                <w:rFonts w:ascii="Tahoma" w:eastAsia="Calibri" w:hAnsi="Tahoma" w:cs="Tahoma"/>
                <w:sz w:val="14"/>
                <w:szCs w:val="16"/>
              </w:rPr>
              <w:t xml:space="preserve"> Yurtdışı Yabancı Dil Bursu Hizmetlerine ilişkin giderler bu faaliyet altında izlenmektedir.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Öğretim Üyesi</w:t>
      </w:r>
      <w:r w:rsidRPr="007560AF">
        <w:rPr>
          <w:rFonts w:ascii="Tahoma" w:eastAsia="Calibri" w:hAnsi="Tahoma" w:cs="Tahoma"/>
          <w:b/>
          <w:sz w:val="14"/>
          <w:szCs w:val="16"/>
        </w:rPr>
        <w:t xml:space="preserve"> Yetiştirme Programı ve Yurtdışı Destek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Öğretim Üyesi</w:t>
            </w:r>
            <w:r w:rsidRPr="007560AF">
              <w:rPr>
                <w:rFonts w:ascii="Tahoma" w:eastAsia="Calibri" w:hAnsi="Tahoma" w:cs="Tahoma"/>
                <w:sz w:val="14"/>
                <w:szCs w:val="16"/>
              </w:rPr>
              <w:t xml:space="preserve"> Yetiştirme Programı ve Yurtdışı Destek Hizmetlerine ilişkin giderler bu faaliyet altında izlenmektedir.</w:t>
            </w:r>
          </w:p>
        </w:tc>
      </w:tr>
    </w:tbl>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2254"/>
        <w:gridCol w:w="6816"/>
      </w:tblGrid>
      <w:tr w:rsidR="007560AF" w:rsidRPr="007560AF" w:rsidTr="007560AF">
        <w:tc>
          <w:tcPr>
            <w:tcW w:w="2376" w:type="dxa"/>
          </w:tcPr>
          <w:p w:rsidR="007560AF" w:rsidRPr="007560AF" w:rsidRDefault="007560AF" w:rsidP="007560AF">
            <w:pPr>
              <w:keepNext/>
              <w:spacing w:before="240"/>
              <w:rPr>
                <w:rFonts w:ascii="Tahoma" w:eastAsia="Calibri" w:hAnsi="Tahoma" w:cs="Tahoma"/>
                <w:b/>
                <w:sz w:val="18"/>
                <w:szCs w:val="18"/>
              </w:rPr>
            </w:pPr>
            <w:r w:rsidRPr="007560AF">
              <w:rPr>
                <w:rFonts w:ascii="Tahoma" w:eastAsia="Calibri" w:hAnsi="Tahoma" w:cs="Tahoma"/>
                <w:b/>
                <w:sz w:val="18"/>
                <w:szCs w:val="18"/>
              </w:rPr>
              <w:t>Alt Program Adı:</w:t>
            </w:r>
          </w:p>
        </w:tc>
        <w:tc>
          <w:tcPr>
            <w:tcW w:w="7516" w:type="dxa"/>
          </w:tcPr>
          <w:p w:rsidR="007560AF" w:rsidRPr="007560AF" w:rsidRDefault="007560AF" w:rsidP="007560AF">
            <w:pPr>
              <w:keepNext/>
              <w:spacing w:before="240"/>
              <w:rPr>
                <w:rFonts w:ascii="Tahoma" w:eastAsia="Calibri" w:hAnsi="Tahoma" w:cs="Tahoma"/>
                <w:sz w:val="18"/>
                <w:szCs w:val="18"/>
              </w:rPr>
            </w:pPr>
            <w:r w:rsidRPr="007560AF">
              <w:rPr>
                <w:rFonts w:ascii="Tahoma" w:eastAsia="Calibri" w:hAnsi="Tahoma" w:cs="Tahoma"/>
                <w:noProof/>
                <w:sz w:val="18"/>
                <w:szCs w:val="18"/>
              </w:rPr>
              <w:t>ÖN LİSANS</w:t>
            </w:r>
            <w:r w:rsidRPr="007560AF">
              <w:rPr>
                <w:rFonts w:ascii="Tahoma" w:eastAsia="Calibri" w:hAnsi="Tahoma" w:cs="Tahoma"/>
                <w:sz w:val="18"/>
                <w:szCs w:val="18"/>
              </w:rPr>
              <w:t xml:space="preserve"> EĞİTİMİ, LİSANS EĞİTİMİ VE LİSANSÜSTÜ EĞİTİM</w:t>
            </w:r>
          </w:p>
        </w:tc>
      </w:tr>
      <w:tr w:rsidR="007560AF" w:rsidRPr="007560AF" w:rsidTr="007560AF">
        <w:tc>
          <w:tcPr>
            <w:tcW w:w="2376" w:type="dxa"/>
            <w:tcBorders>
              <w:bottom w:val="single" w:sz="4" w:space="0" w:color="auto"/>
            </w:tcBorders>
          </w:tcPr>
          <w:p w:rsidR="007560AF" w:rsidRPr="007560AF" w:rsidRDefault="007560AF" w:rsidP="007560AF">
            <w:pPr>
              <w:keepNext/>
              <w:rPr>
                <w:rFonts w:ascii="Tahoma" w:eastAsia="Calibri" w:hAnsi="Tahoma" w:cs="Tahoma"/>
                <w:b/>
                <w:sz w:val="18"/>
                <w:szCs w:val="18"/>
              </w:rPr>
            </w:pPr>
            <w:r w:rsidRPr="007560AF">
              <w:rPr>
                <w:rFonts w:ascii="Tahoma" w:eastAsia="Calibri" w:hAnsi="Tahoma" w:cs="Tahoma"/>
                <w:b/>
                <w:sz w:val="18"/>
                <w:szCs w:val="18"/>
              </w:rPr>
              <w:t>Gerekçe ve Açıklamalar</w:t>
            </w:r>
          </w:p>
        </w:tc>
        <w:tc>
          <w:tcPr>
            <w:tcW w:w="7516" w:type="dxa"/>
            <w:tcBorders>
              <w:bottom w:val="single" w:sz="4" w:space="0" w:color="auto"/>
            </w:tcBorders>
          </w:tcPr>
          <w:p w:rsidR="007560AF" w:rsidRPr="007560AF" w:rsidRDefault="007560AF" w:rsidP="007560AF">
            <w:pPr>
              <w:keepNext/>
              <w:rPr>
                <w:rFonts w:ascii="Tahoma" w:eastAsia="Calibri" w:hAnsi="Tahoma" w:cs="Tahoma"/>
                <w:sz w:val="18"/>
                <w:szCs w:val="18"/>
              </w:rPr>
            </w:pPr>
          </w:p>
        </w:tc>
      </w:tr>
      <w:tr w:rsidR="007560AF" w:rsidRPr="007560AF" w:rsidTr="007560AF">
        <w:tc>
          <w:tcPr>
            <w:tcW w:w="9892" w:type="dxa"/>
            <w:gridSpan w:val="2"/>
            <w:tcBorders>
              <w:top w:val="single" w:sz="4" w:space="0" w:color="auto"/>
            </w:tcBorders>
          </w:tcPr>
          <w:p w:rsidR="007560AF" w:rsidRPr="007560AF" w:rsidRDefault="007560AF" w:rsidP="007560AF">
            <w:pPr>
              <w:rPr>
                <w:rFonts w:ascii="Calibri" w:eastAsia="Calibri" w:hAnsi="Calibri" w:cs="Times New Roman"/>
                <w:sz w:val="14"/>
              </w:rPr>
            </w:pPr>
          </w:p>
        </w:tc>
      </w:tr>
    </w:tbl>
    <w:p w:rsidR="007560AF" w:rsidRPr="007560AF" w:rsidRDefault="007560AF" w:rsidP="007560AF">
      <w:pPr>
        <w:keepNext/>
        <w:tabs>
          <w:tab w:val="left" w:pos="2552"/>
        </w:tabs>
        <w:spacing w:before="240" w:after="0" w:line="240" w:lineRule="auto"/>
        <w:rPr>
          <w:rFonts w:ascii="Tahoma" w:eastAsia="Calibri" w:hAnsi="Tahoma" w:cs="Tahoma"/>
          <w:sz w:val="18"/>
          <w:szCs w:val="18"/>
        </w:rPr>
      </w:pPr>
      <w:r w:rsidRPr="007560AF">
        <w:rPr>
          <w:rFonts w:ascii="Tahoma" w:eastAsia="Calibri" w:hAnsi="Tahoma" w:cs="Tahoma"/>
          <w:b/>
          <w:sz w:val="18"/>
          <w:szCs w:val="18"/>
        </w:rPr>
        <w:t>Alt Program Hedefi:</w:t>
      </w:r>
      <w:r w:rsidRPr="007560AF">
        <w:rPr>
          <w:rFonts w:ascii="Tahoma" w:eastAsia="Calibri" w:hAnsi="Tahoma" w:cs="Tahoma"/>
          <w:b/>
          <w:sz w:val="18"/>
          <w:szCs w:val="18"/>
        </w:rPr>
        <w:tab/>
      </w:r>
    </w:p>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9070"/>
      </w:tblGrid>
      <w:tr w:rsidR="007560AF" w:rsidRPr="007560AF" w:rsidTr="007560AF">
        <w:tc>
          <w:tcPr>
            <w:tcW w:w="9892" w:type="dxa"/>
            <w:tcBorders>
              <w:top w:val="single" w:sz="4" w:space="0" w:color="auto"/>
            </w:tcBorders>
          </w:tcPr>
          <w:p w:rsidR="007560AF" w:rsidRPr="007560AF" w:rsidRDefault="007560AF" w:rsidP="007560AF">
            <w:pPr>
              <w:keepNext/>
              <w:rPr>
                <w:rFonts w:ascii="Tahoma" w:eastAsia="Calibri" w:hAnsi="Tahoma" w:cs="Tahoma"/>
                <w:sz w:val="18"/>
                <w:szCs w:val="18"/>
              </w:rPr>
            </w:pPr>
            <w:r w:rsidRPr="007560AF">
              <w:rPr>
                <w:rFonts w:ascii="Tahoma" w:eastAsia="Calibri" w:hAnsi="Tahoma" w:cs="Tahoma"/>
                <w:noProof/>
                <w:sz w:val="18"/>
                <w:szCs w:val="18"/>
              </w:rPr>
              <w:t>Mesleki yeterlilik</w:t>
            </w:r>
            <w:r w:rsidRPr="007560AF">
              <w:rPr>
                <w:rFonts w:ascii="Tahoma" w:eastAsia="Calibri" w:hAnsi="Tahoma" w:cs="Tahoma"/>
                <w:sz w:val="18"/>
                <w:szCs w:val="18"/>
              </w:rPr>
              <w:t xml:space="preserve"> sahibi ve gelişime açık mezunlar yetiştirilmesi</w:t>
            </w:r>
          </w:p>
        </w:tc>
      </w:tr>
    </w:tbl>
    <w:p w:rsidR="007560AF" w:rsidRPr="007560AF" w:rsidRDefault="007560AF" w:rsidP="007560AF">
      <w:pPr>
        <w:keepNext/>
        <w:tabs>
          <w:tab w:val="left" w:pos="3119"/>
        </w:tabs>
        <w:spacing w:after="0" w:line="240" w:lineRule="auto"/>
        <w:rPr>
          <w:rFonts w:ascii="Tahoma" w:eastAsia="Calibri" w:hAnsi="Tahoma" w:cs="Tahoma"/>
          <w:sz w:val="18"/>
          <w:szCs w:val="18"/>
        </w:rPr>
      </w:pPr>
      <w:r w:rsidRPr="007560AF">
        <w:rPr>
          <w:rFonts w:ascii="Tahoma" w:eastAsia="Calibri" w:hAnsi="Tahoma" w:cs="Tahoma"/>
          <w:b/>
          <w:sz w:val="18"/>
          <w:szCs w:val="18"/>
        </w:rPr>
        <w:t>Performans Göstergeleri</w:t>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w:t>
            </w:r>
            <w:r w:rsidRPr="007560AF">
              <w:rPr>
                <w:rFonts w:ascii="Tahoma" w:eastAsia="Calibri" w:hAnsi="Tahoma" w:cs="Tahoma"/>
                <w:sz w:val="14"/>
                <w:szCs w:val="14"/>
              </w:rPr>
              <w:t xml:space="preserve">- </w:t>
            </w:r>
            <w:r w:rsidRPr="007560AF">
              <w:rPr>
                <w:rFonts w:ascii="Tahoma" w:eastAsia="Calibri" w:hAnsi="Tahoma" w:cs="Tahoma"/>
                <w:noProof/>
                <w:sz w:val="14"/>
                <w:szCs w:val="14"/>
              </w:rPr>
              <w:t>Doktora eğitimini</w:t>
            </w:r>
            <w:r w:rsidRPr="007560AF">
              <w:rPr>
                <w:rFonts w:ascii="Tahoma" w:eastAsia="Calibri" w:hAnsi="Tahoma" w:cs="Tahoma"/>
                <w:sz w:val="14"/>
                <w:szCs w:val="14"/>
              </w:rPr>
              <w:t xml:space="preserve"> tamamlayanların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191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180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175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2</w:t>
            </w:r>
            <w:r w:rsidRPr="007560AF">
              <w:rPr>
                <w:rFonts w:ascii="Tahoma" w:eastAsia="Calibri" w:hAnsi="Tahoma" w:cs="Tahoma"/>
                <w:sz w:val="14"/>
                <w:szCs w:val="14"/>
              </w:rPr>
              <w:t xml:space="preserve">- </w:t>
            </w:r>
            <w:r w:rsidRPr="007560AF">
              <w:rPr>
                <w:rFonts w:ascii="Tahoma" w:eastAsia="Calibri" w:hAnsi="Tahoma" w:cs="Tahoma"/>
                <w:noProof/>
                <w:sz w:val="14"/>
                <w:szCs w:val="14"/>
              </w:rPr>
              <w:t>Eğitim bilimleri</w:t>
            </w:r>
            <w:r w:rsidRPr="007560AF">
              <w:rPr>
                <w:rFonts w:ascii="Tahoma" w:eastAsia="Calibri" w:hAnsi="Tahoma" w:cs="Tahoma"/>
                <w:sz w:val="14"/>
                <w:szCs w:val="14"/>
              </w:rPr>
              <w:t xml:space="preserve"> kontenjan doluluk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97</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3</w:t>
            </w:r>
            <w:r w:rsidRPr="007560AF">
              <w:rPr>
                <w:rFonts w:ascii="Tahoma" w:eastAsia="Calibri" w:hAnsi="Tahoma" w:cs="Tahoma"/>
                <w:sz w:val="14"/>
                <w:szCs w:val="14"/>
              </w:rPr>
              <w:t xml:space="preserve">- </w:t>
            </w:r>
            <w:r w:rsidRPr="007560AF">
              <w:rPr>
                <w:rFonts w:ascii="Tahoma" w:eastAsia="Calibri" w:hAnsi="Tahoma" w:cs="Tahoma"/>
                <w:noProof/>
                <w:sz w:val="14"/>
                <w:szCs w:val="14"/>
              </w:rPr>
              <w:t>Eğitimin program</w:t>
            </w:r>
            <w:r w:rsidRPr="007560AF">
              <w:rPr>
                <w:rFonts w:ascii="Tahoma" w:eastAsia="Calibri" w:hAnsi="Tahoma" w:cs="Tahoma"/>
                <w:sz w:val="14"/>
                <w:szCs w:val="14"/>
              </w:rPr>
              <w:t xml:space="preserve"> süresinde bitirilme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4</w:t>
            </w:r>
            <w:r w:rsidRPr="007560AF">
              <w:rPr>
                <w:rFonts w:ascii="Tahoma" w:eastAsia="Calibri" w:hAnsi="Tahoma" w:cs="Tahoma"/>
                <w:sz w:val="14"/>
                <w:szCs w:val="14"/>
              </w:rPr>
              <w:t xml:space="preserve">- </w:t>
            </w:r>
            <w:r w:rsidRPr="007560AF">
              <w:rPr>
                <w:rFonts w:ascii="Tahoma" w:eastAsia="Calibri" w:hAnsi="Tahoma" w:cs="Tahoma"/>
                <w:noProof/>
                <w:sz w:val="14"/>
                <w:szCs w:val="14"/>
              </w:rPr>
              <w:t>Fen bilimleri</w:t>
            </w:r>
            <w:r w:rsidRPr="007560AF">
              <w:rPr>
                <w:rFonts w:ascii="Tahoma" w:eastAsia="Calibri" w:hAnsi="Tahoma" w:cs="Tahoma"/>
                <w:sz w:val="14"/>
                <w:szCs w:val="14"/>
              </w:rPr>
              <w:t xml:space="preserve"> kontenjan doluluk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73</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73</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5</w:t>
            </w:r>
            <w:r w:rsidRPr="007560AF">
              <w:rPr>
                <w:rFonts w:ascii="Tahoma" w:eastAsia="Calibri" w:hAnsi="Tahoma" w:cs="Tahoma"/>
                <w:sz w:val="14"/>
                <w:szCs w:val="14"/>
              </w:rPr>
              <w:t xml:space="preserve">- </w:t>
            </w:r>
            <w:r w:rsidRPr="007560AF">
              <w:rPr>
                <w:rFonts w:ascii="Tahoma" w:eastAsia="Calibri" w:hAnsi="Tahoma" w:cs="Tahoma"/>
                <w:noProof/>
                <w:sz w:val="14"/>
                <w:szCs w:val="14"/>
              </w:rPr>
              <w:t>Kütüphanede bulunan</w:t>
            </w:r>
            <w:r w:rsidRPr="007560AF">
              <w:rPr>
                <w:rFonts w:ascii="Tahoma" w:eastAsia="Calibri" w:hAnsi="Tahoma" w:cs="Tahoma"/>
                <w:sz w:val="14"/>
                <w:szCs w:val="14"/>
              </w:rPr>
              <w:t xml:space="preserve"> basılı ve elektronik kaynak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5.390.081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5.500.000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5.450.000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5.550.000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5.560.000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5.570.000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6</w:t>
            </w:r>
            <w:r w:rsidRPr="007560AF">
              <w:rPr>
                <w:rFonts w:ascii="Tahoma" w:eastAsia="Calibri" w:hAnsi="Tahoma" w:cs="Tahoma"/>
                <w:sz w:val="14"/>
                <w:szCs w:val="14"/>
              </w:rPr>
              <w:t xml:space="preserve">- </w:t>
            </w:r>
            <w:r w:rsidRPr="007560AF">
              <w:rPr>
                <w:rFonts w:ascii="Tahoma" w:eastAsia="Calibri" w:hAnsi="Tahoma" w:cs="Tahoma"/>
                <w:noProof/>
                <w:sz w:val="14"/>
                <w:szCs w:val="14"/>
              </w:rPr>
              <w:t>Kütüphanede bulunan</w:t>
            </w:r>
            <w:r w:rsidRPr="007560AF">
              <w:rPr>
                <w:rFonts w:ascii="Tahoma" w:eastAsia="Calibri" w:hAnsi="Tahoma" w:cs="Tahoma"/>
                <w:sz w:val="14"/>
                <w:szCs w:val="14"/>
              </w:rPr>
              <w:t xml:space="preserve"> öğrenci başına düşen basılı ve elektronik kaynak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84,5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87</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lastRenderedPageBreak/>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7</w:t>
            </w:r>
            <w:r w:rsidRPr="007560AF">
              <w:rPr>
                <w:rFonts w:ascii="Tahoma" w:eastAsia="Calibri" w:hAnsi="Tahoma" w:cs="Tahoma"/>
                <w:sz w:val="14"/>
                <w:szCs w:val="14"/>
              </w:rPr>
              <w:t xml:space="preserve">- </w:t>
            </w:r>
            <w:r w:rsidRPr="007560AF">
              <w:rPr>
                <w:rFonts w:ascii="Tahoma" w:eastAsia="Calibri" w:hAnsi="Tahoma" w:cs="Tahoma"/>
                <w:noProof/>
                <w:sz w:val="14"/>
                <w:szCs w:val="14"/>
              </w:rPr>
              <w:t>Kütüphaneden yararlanan</w:t>
            </w:r>
            <w:r w:rsidRPr="007560AF">
              <w:rPr>
                <w:rFonts w:ascii="Tahoma" w:eastAsia="Calibri" w:hAnsi="Tahoma" w:cs="Tahoma"/>
                <w:sz w:val="14"/>
                <w:szCs w:val="14"/>
              </w:rPr>
              <w:t xml:space="preserve"> kişi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915.560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725.000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750.000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775.000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800.000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8</w:t>
            </w:r>
            <w:r w:rsidRPr="007560AF">
              <w:rPr>
                <w:rFonts w:ascii="Tahoma" w:eastAsia="Calibri" w:hAnsi="Tahoma" w:cs="Tahoma"/>
                <w:sz w:val="14"/>
                <w:szCs w:val="14"/>
              </w:rPr>
              <w:t xml:space="preserve">- </w:t>
            </w:r>
            <w:r w:rsidRPr="007560AF">
              <w:rPr>
                <w:rFonts w:ascii="Tahoma" w:eastAsia="Calibri" w:hAnsi="Tahoma" w:cs="Tahoma"/>
                <w:noProof/>
                <w:sz w:val="14"/>
                <w:szCs w:val="14"/>
              </w:rPr>
              <w:t>Lisansüstü öğrencilerin</w:t>
            </w:r>
            <w:r w:rsidRPr="007560AF">
              <w:rPr>
                <w:rFonts w:ascii="Tahoma" w:eastAsia="Calibri" w:hAnsi="Tahoma" w:cs="Tahoma"/>
                <w:sz w:val="14"/>
                <w:szCs w:val="14"/>
              </w:rPr>
              <w:t xml:space="preserve"> toplam öğrenciler içindeki payı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13</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9</w:t>
            </w:r>
            <w:r w:rsidRPr="007560AF">
              <w:rPr>
                <w:rFonts w:ascii="Tahoma" w:eastAsia="Calibri" w:hAnsi="Tahoma" w:cs="Tahoma"/>
                <w:sz w:val="14"/>
                <w:szCs w:val="14"/>
              </w:rPr>
              <w:t xml:space="preserve">- </w:t>
            </w:r>
            <w:r w:rsidRPr="007560AF">
              <w:rPr>
                <w:rFonts w:ascii="Tahoma" w:eastAsia="Calibri" w:hAnsi="Tahoma" w:cs="Tahoma"/>
                <w:noProof/>
                <w:sz w:val="14"/>
                <w:szCs w:val="14"/>
              </w:rPr>
              <w:t>Öğrenci başına</w:t>
            </w:r>
            <w:r w:rsidRPr="007560AF">
              <w:rPr>
                <w:rFonts w:ascii="Tahoma" w:eastAsia="Calibri" w:hAnsi="Tahoma" w:cs="Tahoma"/>
                <w:sz w:val="14"/>
                <w:szCs w:val="14"/>
              </w:rPr>
              <w:t xml:space="preserve"> düşen eğitim alanı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Metrekare</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3,75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3,8</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10</w:t>
            </w:r>
            <w:r w:rsidRPr="007560AF">
              <w:rPr>
                <w:rFonts w:ascii="Tahoma" w:eastAsia="Calibri" w:hAnsi="Tahoma" w:cs="Tahoma"/>
                <w:sz w:val="14"/>
                <w:szCs w:val="14"/>
              </w:rPr>
              <w:t xml:space="preserve">- </w:t>
            </w:r>
            <w:r w:rsidRPr="007560AF">
              <w:rPr>
                <w:rFonts w:ascii="Tahoma" w:eastAsia="Calibri" w:hAnsi="Tahoma" w:cs="Tahoma"/>
                <w:noProof/>
                <w:sz w:val="14"/>
                <w:szCs w:val="14"/>
              </w:rPr>
              <w:t>Öğrenci başına</w:t>
            </w:r>
            <w:r w:rsidRPr="007560AF">
              <w:rPr>
                <w:rFonts w:ascii="Tahoma" w:eastAsia="Calibri" w:hAnsi="Tahoma" w:cs="Tahoma"/>
                <w:sz w:val="14"/>
                <w:szCs w:val="14"/>
              </w:rPr>
              <w:t xml:space="preserve"> düşen kapalı alan</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Metrekare</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9,15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11</w:t>
            </w:r>
            <w:r w:rsidRPr="007560AF">
              <w:rPr>
                <w:rFonts w:ascii="Tahoma" w:eastAsia="Calibri" w:hAnsi="Tahoma" w:cs="Tahoma"/>
                <w:sz w:val="14"/>
                <w:szCs w:val="14"/>
              </w:rPr>
              <w:t xml:space="preserve">- </w:t>
            </w:r>
            <w:r w:rsidRPr="007560AF">
              <w:rPr>
                <w:rFonts w:ascii="Tahoma" w:eastAsia="Calibri" w:hAnsi="Tahoma" w:cs="Tahoma"/>
                <w:noProof/>
                <w:sz w:val="14"/>
                <w:szCs w:val="14"/>
              </w:rPr>
              <w:t>Öğrenci değişim</w:t>
            </w:r>
            <w:r w:rsidRPr="007560AF">
              <w:rPr>
                <w:rFonts w:ascii="Tahoma" w:eastAsia="Calibri" w:hAnsi="Tahoma" w:cs="Tahoma"/>
                <w:sz w:val="14"/>
                <w:szCs w:val="14"/>
              </w:rPr>
              <w:t xml:space="preserve"> programlarından yararlanan öğrencilerin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0,14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0,25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0,3</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12</w:t>
            </w:r>
            <w:r w:rsidRPr="007560AF">
              <w:rPr>
                <w:rFonts w:ascii="Tahoma" w:eastAsia="Calibri" w:hAnsi="Tahoma" w:cs="Tahoma"/>
                <w:sz w:val="14"/>
                <w:szCs w:val="14"/>
              </w:rPr>
              <w:t xml:space="preserve">- </w:t>
            </w:r>
            <w:r w:rsidRPr="007560AF">
              <w:rPr>
                <w:rFonts w:ascii="Tahoma" w:eastAsia="Calibri" w:hAnsi="Tahoma" w:cs="Tahoma"/>
                <w:noProof/>
                <w:sz w:val="14"/>
                <w:szCs w:val="14"/>
              </w:rPr>
              <w:t>Öğretim üyesi</w:t>
            </w:r>
            <w:r w:rsidRPr="007560AF">
              <w:rPr>
                <w:rFonts w:ascii="Tahoma" w:eastAsia="Calibri" w:hAnsi="Tahoma" w:cs="Tahoma"/>
                <w:sz w:val="14"/>
                <w:szCs w:val="14"/>
              </w:rPr>
              <w:t xml:space="preserve"> başına düşen öğrenci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51,64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13</w:t>
            </w:r>
            <w:r w:rsidRPr="007560AF">
              <w:rPr>
                <w:rFonts w:ascii="Tahoma" w:eastAsia="Calibri" w:hAnsi="Tahoma" w:cs="Tahoma"/>
                <w:sz w:val="14"/>
                <w:szCs w:val="14"/>
              </w:rPr>
              <w:t xml:space="preserve">- </w:t>
            </w:r>
            <w:r w:rsidRPr="007560AF">
              <w:rPr>
                <w:rFonts w:ascii="Tahoma" w:eastAsia="Calibri" w:hAnsi="Tahoma" w:cs="Tahoma"/>
                <w:noProof/>
                <w:sz w:val="14"/>
                <w:szCs w:val="14"/>
              </w:rPr>
              <w:t>Sağlık bilimleri</w:t>
            </w:r>
            <w:r w:rsidRPr="007560AF">
              <w:rPr>
                <w:rFonts w:ascii="Tahoma" w:eastAsia="Calibri" w:hAnsi="Tahoma" w:cs="Tahoma"/>
                <w:sz w:val="14"/>
                <w:szCs w:val="14"/>
              </w:rPr>
              <w:t xml:space="preserve"> kontenjan doluluk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98,2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99</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99</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99,5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14</w:t>
            </w:r>
            <w:r w:rsidRPr="007560AF">
              <w:rPr>
                <w:rFonts w:ascii="Tahoma" w:eastAsia="Calibri" w:hAnsi="Tahoma" w:cs="Tahoma"/>
                <w:sz w:val="14"/>
                <w:szCs w:val="14"/>
              </w:rPr>
              <w:t xml:space="preserve">- </w:t>
            </w:r>
            <w:r w:rsidRPr="007560AF">
              <w:rPr>
                <w:rFonts w:ascii="Tahoma" w:eastAsia="Calibri" w:hAnsi="Tahoma" w:cs="Tahoma"/>
                <w:noProof/>
                <w:sz w:val="14"/>
                <w:szCs w:val="14"/>
              </w:rPr>
              <w:t>Sosyal bilimler</w:t>
            </w:r>
            <w:r w:rsidRPr="007560AF">
              <w:rPr>
                <w:rFonts w:ascii="Tahoma" w:eastAsia="Calibri" w:hAnsi="Tahoma" w:cs="Tahoma"/>
                <w:sz w:val="14"/>
                <w:szCs w:val="14"/>
              </w:rPr>
              <w:t xml:space="preserve"> kontenjan doluluk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lastRenderedPageBreak/>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15</w:t>
            </w:r>
            <w:r w:rsidRPr="007560AF">
              <w:rPr>
                <w:rFonts w:ascii="Tahoma" w:eastAsia="Calibri" w:hAnsi="Tahoma" w:cs="Tahoma"/>
                <w:sz w:val="14"/>
                <w:szCs w:val="14"/>
              </w:rPr>
              <w:t xml:space="preserve">- </w:t>
            </w:r>
            <w:r w:rsidRPr="007560AF">
              <w:rPr>
                <w:rFonts w:ascii="Tahoma" w:eastAsia="Calibri" w:hAnsi="Tahoma" w:cs="Tahoma"/>
                <w:noProof/>
                <w:sz w:val="14"/>
                <w:szCs w:val="14"/>
              </w:rPr>
              <w:t>Teknokent veya</w:t>
            </w:r>
            <w:r w:rsidRPr="007560AF">
              <w:rPr>
                <w:rFonts w:ascii="Tahoma" w:eastAsia="Calibri" w:hAnsi="Tahoma" w:cs="Tahoma"/>
                <w:sz w:val="14"/>
                <w:szCs w:val="14"/>
              </w:rPr>
              <w:t xml:space="preserve"> Teknoloji Transfer Ofisi (TTO) projelerine katılan öğrenci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60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16</w:t>
            </w:r>
            <w:r w:rsidRPr="007560AF">
              <w:rPr>
                <w:rFonts w:ascii="Tahoma" w:eastAsia="Calibri" w:hAnsi="Tahoma" w:cs="Tahoma"/>
                <w:sz w:val="14"/>
                <w:szCs w:val="14"/>
              </w:rPr>
              <w:t xml:space="preserve">- </w:t>
            </w:r>
            <w:r w:rsidRPr="007560AF">
              <w:rPr>
                <w:rFonts w:ascii="Tahoma" w:eastAsia="Calibri" w:hAnsi="Tahoma" w:cs="Tahoma"/>
                <w:noProof/>
                <w:sz w:val="14"/>
                <w:szCs w:val="14"/>
              </w:rPr>
              <w:t>Uluslararası kuruluşlarla</w:t>
            </w:r>
            <w:r w:rsidRPr="007560AF">
              <w:rPr>
                <w:rFonts w:ascii="Tahoma" w:eastAsia="Calibri" w:hAnsi="Tahoma" w:cs="Tahoma"/>
                <w:sz w:val="14"/>
                <w:szCs w:val="14"/>
              </w:rPr>
              <w:t xml:space="preserve"> ortak uygulanan eğitim programı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17</w:t>
            </w:r>
            <w:r w:rsidRPr="007560AF">
              <w:rPr>
                <w:rFonts w:ascii="Tahoma" w:eastAsia="Calibri" w:hAnsi="Tahoma" w:cs="Tahoma"/>
                <w:sz w:val="14"/>
                <w:szCs w:val="14"/>
              </w:rPr>
              <w:t xml:space="preserve">- </w:t>
            </w:r>
            <w:r w:rsidRPr="007560AF">
              <w:rPr>
                <w:rFonts w:ascii="Tahoma" w:eastAsia="Calibri" w:hAnsi="Tahoma" w:cs="Tahoma"/>
                <w:noProof/>
                <w:sz w:val="14"/>
                <w:szCs w:val="14"/>
              </w:rPr>
              <w:t>Yabancı dilde</w:t>
            </w:r>
            <w:r w:rsidRPr="007560AF">
              <w:rPr>
                <w:rFonts w:ascii="Tahoma" w:eastAsia="Calibri" w:hAnsi="Tahoma" w:cs="Tahoma"/>
                <w:sz w:val="14"/>
                <w:szCs w:val="14"/>
              </w:rPr>
              <w:t xml:space="preserve"> eğitim veren program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18</w:t>
            </w:r>
            <w:r w:rsidRPr="007560AF">
              <w:rPr>
                <w:rFonts w:ascii="Tahoma" w:eastAsia="Calibri" w:hAnsi="Tahoma" w:cs="Tahoma"/>
                <w:sz w:val="14"/>
                <w:szCs w:val="14"/>
              </w:rPr>
              <w:t xml:space="preserve">- </w:t>
            </w:r>
            <w:r w:rsidRPr="007560AF">
              <w:rPr>
                <w:rFonts w:ascii="Tahoma" w:eastAsia="Calibri" w:hAnsi="Tahoma" w:cs="Tahoma"/>
                <w:noProof/>
                <w:sz w:val="14"/>
                <w:szCs w:val="14"/>
              </w:rPr>
              <w:t>Yabancı uyruklu</w:t>
            </w:r>
            <w:r w:rsidRPr="007560AF">
              <w:rPr>
                <w:rFonts w:ascii="Tahoma" w:eastAsia="Calibri" w:hAnsi="Tahoma" w:cs="Tahoma"/>
                <w:sz w:val="14"/>
                <w:szCs w:val="14"/>
              </w:rPr>
              <w:t xml:space="preserve"> akademisyen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18</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19</w:t>
            </w:r>
            <w:r w:rsidRPr="007560AF">
              <w:rPr>
                <w:rFonts w:ascii="Tahoma" w:eastAsia="Calibri" w:hAnsi="Tahoma" w:cs="Tahoma"/>
                <w:sz w:val="14"/>
                <w:szCs w:val="14"/>
              </w:rPr>
              <w:t xml:space="preserve">- </w:t>
            </w:r>
            <w:r w:rsidRPr="007560AF">
              <w:rPr>
                <w:rFonts w:ascii="Tahoma" w:eastAsia="Calibri" w:hAnsi="Tahoma" w:cs="Tahoma"/>
                <w:noProof/>
                <w:sz w:val="14"/>
                <w:szCs w:val="14"/>
              </w:rPr>
              <w:t>Yabancı uyruklu</w:t>
            </w:r>
            <w:r w:rsidRPr="007560AF">
              <w:rPr>
                <w:rFonts w:ascii="Tahoma" w:eastAsia="Calibri" w:hAnsi="Tahoma" w:cs="Tahoma"/>
                <w:sz w:val="14"/>
                <w:szCs w:val="14"/>
              </w:rPr>
              <w:t xml:space="preserve"> öğrenci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2.417</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2.500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2.400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2.500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2.700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3.000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20</w:t>
            </w:r>
            <w:r w:rsidRPr="007560AF">
              <w:rPr>
                <w:rFonts w:ascii="Tahoma" w:eastAsia="Calibri" w:hAnsi="Tahoma" w:cs="Tahoma"/>
                <w:sz w:val="14"/>
                <w:szCs w:val="14"/>
              </w:rPr>
              <w:t xml:space="preserve">- </w:t>
            </w:r>
            <w:r w:rsidRPr="007560AF">
              <w:rPr>
                <w:rFonts w:ascii="Tahoma" w:eastAsia="Calibri" w:hAnsi="Tahoma" w:cs="Tahoma"/>
                <w:noProof/>
                <w:sz w:val="14"/>
                <w:szCs w:val="14"/>
              </w:rPr>
              <w:t>Yan dal</w:t>
            </w:r>
            <w:r w:rsidRPr="007560AF">
              <w:rPr>
                <w:rFonts w:ascii="Tahoma" w:eastAsia="Calibri" w:hAnsi="Tahoma" w:cs="Tahoma"/>
                <w:sz w:val="14"/>
                <w:szCs w:val="14"/>
              </w:rPr>
              <w:t xml:space="preserve"> ve çift ana dal programından mezun olanların toplam mezun sayısına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0,02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0,02</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0</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21</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 kurumlarında</w:t>
            </w:r>
            <w:r w:rsidRPr="007560AF">
              <w:rPr>
                <w:rFonts w:ascii="Tahoma" w:eastAsia="Calibri" w:hAnsi="Tahoma" w:cs="Tahoma"/>
                <w:sz w:val="14"/>
                <w:szCs w:val="14"/>
              </w:rPr>
              <w:t xml:space="preserve"> öğretim elemanı ve öğrenci değişim programlarına katılanların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p w:rsidR="007560AF" w:rsidRPr="007560AF" w:rsidRDefault="007560AF" w:rsidP="007560AF">
      <w:pPr>
        <w:keepNext/>
        <w:keepLines/>
        <w:spacing w:after="0" w:line="240" w:lineRule="auto"/>
        <w:rPr>
          <w:rFonts w:ascii="Tahoma" w:eastAsia="Calibri" w:hAnsi="Tahoma" w:cs="Tahoma"/>
          <w:sz w:val="18"/>
          <w:szCs w:val="18"/>
        </w:rPr>
      </w:pPr>
      <w:r w:rsidRPr="007560AF">
        <w:rPr>
          <w:rFonts w:ascii="Tahoma" w:eastAsia="Calibri" w:hAnsi="Tahoma" w:cs="Tahoma"/>
          <w:b/>
          <w:sz w:val="18"/>
          <w:szCs w:val="18"/>
        </w:rPr>
        <w:t>Alt Program Kapsamında Yürütülecek Faaliyet Maliyetleri</w:t>
      </w:r>
    </w:p>
    <w:tbl>
      <w:tblPr>
        <w:tblStyle w:val="TabloKlavuzu7"/>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7560AF" w:rsidRPr="007560AF" w:rsidTr="007560AF">
        <w:tc>
          <w:tcPr>
            <w:tcW w:w="3969"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Faaliyetler</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Harcama</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Haziran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Doktora Öğrencilerine</w:t>
            </w:r>
            <w:r w:rsidRPr="007560AF">
              <w:rPr>
                <w:rFonts w:ascii="Tahoma" w:eastAsia="Calibri" w:hAnsi="Tahoma" w:cs="Tahoma"/>
                <w:b/>
                <w:sz w:val="14"/>
                <w:szCs w:val="14"/>
              </w:rPr>
              <w:t xml:space="preserve"> Yönelik Burs Hizmetleri </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1.310.768</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1.310.768</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lastRenderedPageBreak/>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Doktora ve</w:t>
            </w:r>
            <w:r w:rsidRPr="007560AF">
              <w:rPr>
                <w:rFonts w:ascii="Tahoma" w:eastAsia="Calibri" w:hAnsi="Tahoma" w:cs="Tahoma"/>
                <w:b/>
                <w:sz w:val="14"/>
                <w:szCs w:val="14"/>
              </w:rPr>
              <w:t xml:space="preserve"> Tıpta Uzmanlık Eğitimi</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53.705.000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18.637.117</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109.700.000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132.104.000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152.071.000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53.705.000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18.637.117</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109.700.000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132.104.000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152.071.000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Fen ve</w:t>
            </w:r>
            <w:r w:rsidRPr="007560AF">
              <w:rPr>
                <w:rFonts w:ascii="Tahoma" w:eastAsia="Calibri" w:hAnsi="Tahoma" w:cs="Tahoma"/>
                <w:b/>
                <w:sz w:val="14"/>
                <w:szCs w:val="14"/>
              </w:rPr>
              <w:t xml:space="preserve"> Mühendislik Bilimleri Öğrencilerinin Uygulamalı Eğitimi </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346.272</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346.272</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Lisans Öğrencilerine</w:t>
            </w:r>
            <w:r w:rsidRPr="007560AF">
              <w:rPr>
                <w:rFonts w:ascii="Tahoma" w:eastAsia="Calibri" w:hAnsi="Tahoma" w:cs="Tahoma"/>
                <w:b/>
                <w:sz w:val="14"/>
                <w:szCs w:val="14"/>
              </w:rPr>
              <w:t xml:space="preserve"> Yönelik Burs Hizmetleri </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612.600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612.600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Yabancı Uyruklu</w:t>
            </w:r>
            <w:r w:rsidRPr="007560AF">
              <w:rPr>
                <w:rFonts w:ascii="Tahoma" w:eastAsia="Calibri" w:hAnsi="Tahoma" w:cs="Tahoma"/>
                <w:b/>
                <w:sz w:val="14"/>
                <w:szCs w:val="14"/>
              </w:rPr>
              <w:t xml:space="preserve"> Öğrenci Programı Kapsamında Yürütülen Hizmetler</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39.073</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39.073</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 Kurumları</w:t>
            </w:r>
            <w:r w:rsidRPr="007560AF">
              <w:rPr>
                <w:rFonts w:ascii="Tahoma" w:eastAsia="Calibri" w:hAnsi="Tahoma" w:cs="Tahoma"/>
                <w:b/>
                <w:sz w:val="14"/>
                <w:szCs w:val="14"/>
              </w:rPr>
              <w:t xml:space="preserve"> Bilgi ve Kültürel Kaynaklar ile Sportif Altyapının Geliştirilmesi Hizmetleri</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4.699.000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782.117</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6.924.000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4.717.000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5.403.000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4.699.000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782.117</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6.924.000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4.717.000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5.403.000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 Kurumları</w:t>
            </w:r>
            <w:r w:rsidRPr="007560AF">
              <w:rPr>
                <w:rFonts w:ascii="Tahoma" w:eastAsia="Calibri" w:hAnsi="Tahoma" w:cs="Tahoma"/>
                <w:b/>
                <w:sz w:val="14"/>
                <w:szCs w:val="14"/>
              </w:rPr>
              <w:t xml:space="preserve"> Birinci Öğretim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525.224.000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397.431.549</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1.326.650.000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1.595.304.000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1.825.949.000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525.224.000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397.431.549</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1.326.650.000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1.595.304.000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1.825.949.000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 Kurumları</w:t>
            </w:r>
            <w:r w:rsidRPr="007560AF">
              <w:rPr>
                <w:rFonts w:ascii="Tahoma" w:eastAsia="Calibri" w:hAnsi="Tahoma" w:cs="Tahoma"/>
                <w:b/>
                <w:sz w:val="14"/>
                <w:szCs w:val="14"/>
              </w:rPr>
              <w:t xml:space="preserve"> İkinci Öğretim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15.257.000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6.081.603</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20.760.000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24.477.000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27.107.000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15.257.000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6.081.603</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20.760.000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24.477.000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27.107.000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 Kurumları</w:t>
            </w:r>
            <w:r w:rsidRPr="007560AF">
              <w:rPr>
                <w:rFonts w:ascii="Tahoma" w:eastAsia="Calibri" w:hAnsi="Tahoma" w:cs="Tahoma"/>
                <w:b/>
                <w:sz w:val="14"/>
                <w:szCs w:val="14"/>
              </w:rPr>
              <w:t xml:space="preserve"> Tezsiz Yüksek Lisans</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3.685.000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1.318.041</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4.900.000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6.170.000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7.078.000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3.685.000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1.318.041</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4.900.000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6.170.000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7.078.000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 Kurumları</w:t>
            </w:r>
            <w:r w:rsidRPr="007560AF">
              <w:rPr>
                <w:rFonts w:ascii="Tahoma" w:eastAsia="Calibri" w:hAnsi="Tahoma" w:cs="Tahoma"/>
                <w:b/>
                <w:sz w:val="14"/>
                <w:szCs w:val="14"/>
              </w:rPr>
              <w:t xml:space="preserve"> Uzaktan Eğitim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157.000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62.890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289.000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346.000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393.000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157.000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62.890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289.000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346.000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393.000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T O</w:t>
            </w:r>
            <w:r w:rsidRPr="007560AF">
              <w:rPr>
                <w:rFonts w:ascii="Tahoma" w:eastAsia="Calibri" w:hAnsi="Tahoma" w:cs="Tahoma"/>
                <w:b/>
                <w:sz w:val="14"/>
                <w:szCs w:val="14"/>
              </w:rPr>
              <w:t xml:space="preserve"> P L A 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602.727.000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426.622.030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1.469.223.000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1.763.118.000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2.018.001.000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602.727.000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426.622.030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1.469.223.000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1.763.118.000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2.018.001.000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bl>
    <w:p w:rsidR="007560AF" w:rsidRPr="007560AF" w:rsidRDefault="007560AF" w:rsidP="007560AF">
      <w:pPr>
        <w:keepNext/>
        <w:spacing w:before="240" w:after="0" w:line="240" w:lineRule="auto"/>
        <w:rPr>
          <w:rFonts w:ascii="Tahoma" w:eastAsia="Calibri" w:hAnsi="Tahoma" w:cs="Tahoma"/>
          <w:b/>
          <w:sz w:val="18"/>
          <w:szCs w:val="18"/>
        </w:rPr>
      </w:pPr>
      <w:r w:rsidRPr="007560AF">
        <w:rPr>
          <w:rFonts w:ascii="Tahoma" w:eastAsia="Calibri" w:hAnsi="Tahoma" w:cs="Tahoma"/>
          <w:b/>
          <w:sz w:val="18"/>
          <w:szCs w:val="18"/>
        </w:rPr>
        <w:t>Faaliyetlere İlişkin Açıklamalar:</w:t>
      </w:r>
    </w:p>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Doktora Öğrencilerine</w:t>
      </w:r>
      <w:r w:rsidRPr="007560AF">
        <w:rPr>
          <w:rFonts w:ascii="Tahoma" w:eastAsia="Calibri" w:hAnsi="Tahoma" w:cs="Tahoma"/>
          <w:b/>
          <w:sz w:val="14"/>
          <w:szCs w:val="16"/>
        </w:rPr>
        <w:t xml:space="preserve"> Yönelik Burs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Doktora Öğrencilerine</w:t>
            </w:r>
            <w:r w:rsidRPr="007560AF">
              <w:rPr>
                <w:rFonts w:ascii="Tahoma" w:eastAsia="Calibri" w:hAnsi="Tahoma" w:cs="Tahoma"/>
                <w:sz w:val="14"/>
                <w:szCs w:val="16"/>
              </w:rPr>
              <w:t xml:space="preserve"> Yönelik Burs Hizmetlerine ilişkin giderler bu faaliyet altında izlenmektedir.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Doktora ve</w:t>
      </w:r>
      <w:r w:rsidRPr="007560AF">
        <w:rPr>
          <w:rFonts w:ascii="Tahoma" w:eastAsia="Calibri" w:hAnsi="Tahoma" w:cs="Tahoma"/>
          <w:b/>
          <w:sz w:val="14"/>
          <w:szCs w:val="16"/>
        </w:rPr>
        <w:t xml:space="preserve"> Tıpta Uzmanlık Eğitimi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Doktora ve</w:t>
            </w:r>
            <w:r w:rsidRPr="007560AF">
              <w:rPr>
                <w:rFonts w:ascii="Tahoma" w:eastAsia="Calibri" w:hAnsi="Tahoma" w:cs="Tahoma"/>
                <w:sz w:val="14"/>
                <w:szCs w:val="16"/>
              </w:rPr>
              <w:t xml:space="preserve"> Tıpta Uzmanlık Eğitimine ilişkin giderler bu faaliyet altında izlenmektedir.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Fen ve</w:t>
      </w:r>
      <w:r w:rsidRPr="007560AF">
        <w:rPr>
          <w:rFonts w:ascii="Tahoma" w:eastAsia="Calibri" w:hAnsi="Tahoma" w:cs="Tahoma"/>
          <w:b/>
          <w:sz w:val="14"/>
          <w:szCs w:val="16"/>
        </w:rPr>
        <w:t xml:space="preserve"> Mühendislik Bilimleri Öğrencilerinin Uygulamalı Eğitimi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Fen ve</w:t>
            </w:r>
            <w:r w:rsidRPr="007560AF">
              <w:rPr>
                <w:rFonts w:ascii="Tahoma" w:eastAsia="Calibri" w:hAnsi="Tahoma" w:cs="Tahoma"/>
                <w:sz w:val="14"/>
                <w:szCs w:val="16"/>
              </w:rPr>
              <w:t xml:space="preserve"> Mühendislik Bilimleri Öğrencilerinin Uygulamalı Eğitimi hizmetlerine ilişkin gider bu faaliyet altında izlenmektedir.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 xml:space="preserve">Galatasaray </w:t>
      </w:r>
      <w:proofErr w:type="gramStart"/>
      <w:r w:rsidRPr="007560AF">
        <w:rPr>
          <w:rFonts w:ascii="Tahoma" w:eastAsia="Calibri" w:hAnsi="Tahoma" w:cs="Tahoma"/>
          <w:b/>
          <w:noProof/>
          <w:sz w:val="14"/>
          <w:szCs w:val="16"/>
        </w:rPr>
        <w:t>Üniversitesine</w:t>
      </w:r>
      <w:r w:rsidRPr="007560AF">
        <w:rPr>
          <w:rFonts w:ascii="Tahoma" w:eastAsia="Calibri" w:hAnsi="Tahoma" w:cs="Tahoma"/>
          <w:b/>
          <w:sz w:val="14"/>
          <w:szCs w:val="16"/>
        </w:rPr>
        <w:t xml:space="preserve">  Bağlı</w:t>
      </w:r>
      <w:proofErr w:type="gramEnd"/>
      <w:r w:rsidRPr="007560AF">
        <w:rPr>
          <w:rFonts w:ascii="Tahoma" w:eastAsia="Calibri" w:hAnsi="Tahoma" w:cs="Tahoma"/>
          <w:b/>
          <w:sz w:val="14"/>
          <w:szCs w:val="16"/>
        </w:rPr>
        <w:t xml:space="preserve"> İlk ve Orta Öğretim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200" w:line="276" w:lineRule="auto"/>
              <w:rPr>
                <w:rFonts w:ascii="Calibri" w:eastAsia="Calibri" w:hAnsi="Calibri" w:cs="Times New Roman"/>
                <w:sz w:val="14"/>
              </w:rPr>
            </w:pP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Lisans Öğrencilerine</w:t>
      </w:r>
      <w:r w:rsidRPr="007560AF">
        <w:rPr>
          <w:rFonts w:ascii="Tahoma" w:eastAsia="Calibri" w:hAnsi="Tahoma" w:cs="Tahoma"/>
          <w:b/>
          <w:sz w:val="14"/>
          <w:szCs w:val="16"/>
        </w:rPr>
        <w:t xml:space="preserve"> Yönelik Burs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Lisans Öğrencilerine</w:t>
            </w:r>
            <w:r w:rsidRPr="007560AF">
              <w:rPr>
                <w:rFonts w:ascii="Tahoma" w:eastAsia="Calibri" w:hAnsi="Tahoma" w:cs="Tahoma"/>
                <w:sz w:val="14"/>
                <w:szCs w:val="16"/>
              </w:rPr>
              <w:t xml:space="preserve"> Yönelik Burs Hizmetlerine ilişkin giderler bu faaliyet altında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Mimar Sinan</w:t>
      </w:r>
      <w:r w:rsidRPr="007560AF">
        <w:rPr>
          <w:rFonts w:ascii="Tahoma" w:eastAsia="Calibri" w:hAnsi="Tahoma" w:cs="Tahoma"/>
          <w:b/>
          <w:sz w:val="14"/>
          <w:szCs w:val="16"/>
        </w:rPr>
        <w:t xml:space="preserve"> Güzel Sanatlar Üniversitesi Resim ve Heykel Müzesi Faaliyetleri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200" w:line="276" w:lineRule="auto"/>
              <w:rPr>
                <w:rFonts w:ascii="Calibri" w:eastAsia="Calibri" w:hAnsi="Calibri" w:cs="Times New Roman"/>
                <w:sz w:val="14"/>
              </w:rPr>
            </w:pP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OSB Meslek</w:t>
      </w:r>
      <w:r w:rsidRPr="007560AF">
        <w:rPr>
          <w:rFonts w:ascii="Tahoma" w:eastAsia="Calibri" w:hAnsi="Tahoma" w:cs="Tahoma"/>
          <w:b/>
          <w:sz w:val="14"/>
          <w:szCs w:val="16"/>
        </w:rPr>
        <w:t xml:space="preserve"> Yüksekokulları Eğitim Desteği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200" w:line="276" w:lineRule="auto"/>
              <w:rPr>
                <w:rFonts w:ascii="Calibri" w:eastAsia="Calibri" w:hAnsi="Calibri" w:cs="Times New Roman"/>
                <w:sz w:val="14"/>
              </w:rPr>
            </w:pP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Yabancı Uyruklu</w:t>
      </w:r>
      <w:r w:rsidRPr="007560AF">
        <w:rPr>
          <w:rFonts w:ascii="Tahoma" w:eastAsia="Calibri" w:hAnsi="Tahoma" w:cs="Tahoma"/>
          <w:b/>
          <w:sz w:val="14"/>
          <w:szCs w:val="16"/>
        </w:rPr>
        <w:t xml:space="preserve"> Öğrenci Programı Kapsamında Yürütülen Hizmetler</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Yabancı Uyruklu</w:t>
            </w:r>
            <w:r w:rsidRPr="007560AF">
              <w:rPr>
                <w:rFonts w:ascii="Tahoma" w:eastAsia="Calibri" w:hAnsi="Tahoma" w:cs="Tahoma"/>
                <w:sz w:val="14"/>
                <w:szCs w:val="16"/>
              </w:rPr>
              <w:t xml:space="preserve"> Öğrenci Programı Kapsamında Yürütülen Hizmetlere ilişkin giderler bu faaliyet altında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w:t>
      </w:r>
      <w:proofErr w:type="spellStart"/>
      <w:r w:rsidRPr="007560AF">
        <w:rPr>
          <w:rFonts w:ascii="Tahoma" w:eastAsia="Calibri" w:hAnsi="Tahoma" w:cs="Tahoma"/>
          <w:b/>
          <w:sz w:val="14"/>
          <w:szCs w:val="16"/>
        </w:rPr>
        <w:t>Açıköğretim</w:t>
      </w:r>
      <w:proofErr w:type="spellEnd"/>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200" w:line="276" w:lineRule="auto"/>
              <w:rPr>
                <w:rFonts w:ascii="Calibri" w:eastAsia="Calibri" w:hAnsi="Calibri" w:cs="Times New Roman"/>
                <w:sz w:val="14"/>
              </w:rPr>
            </w:pP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Bilgi ve Kültürel Kaynaklar ile Sportif Altyapının Geliştirilmesi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 xml:space="preserve">İdare </w:t>
            </w:r>
            <w:proofErr w:type="gramStart"/>
            <w:r w:rsidRPr="007560AF">
              <w:rPr>
                <w:rFonts w:ascii="Tahoma" w:eastAsia="Calibri" w:hAnsi="Tahoma" w:cs="Tahoma"/>
                <w:noProof/>
                <w:sz w:val="14"/>
                <w:szCs w:val="16"/>
              </w:rPr>
              <w:t>tarafından</w:t>
            </w:r>
            <w:r w:rsidRPr="007560AF">
              <w:rPr>
                <w:rFonts w:ascii="Tahoma" w:eastAsia="Calibri" w:hAnsi="Tahoma" w:cs="Tahoma"/>
                <w:sz w:val="14"/>
                <w:szCs w:val="16"/>
              </w:rPr>
              <w:t xml:space="preserve">  Bilgi</w:t>
            </w:r>
            <w:proofErr w:type="gramEnd"/>
            <w:r w:rsidRPr="007560AF">
              <w:rPr>
                <w:rFonts w:ascii="Tahoma" w:eastAsia="Calibri" w:hAnsi="Tahoma" w:cs="Tahoma"/>
                <w:sz w:val="14"/>
                <w:szCs w:val="16"/>
              </w:rPr>
              <w:t xml:space="preserve"> ve Kültürel Kaynaklarının Geliştirilmesi ve Erişimin Kolaylaştırılmasına yönelik iş, işlem  ve süreçlere ilişkin giderler bu faaliyet altında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lastRenderedPageBreak/>
        <w:t>Yükseköğretim Kurumları</w:t>
      </w:r>
      <w:r w:rsidRPr="007560AF">
        <w:rPr>
          <w:rFonts w:ascii="Tahoma" w:eastAsia="Calibri" w:hAnsi="Tahoma" w:cs="Tahoma"/>
          <w:b/>
          <w:sz w:val="14"/>
          <w:szCs w:val="16"/>
        </w:rPr>
        <w:t xml:space="preserve"> Birinci Öğretim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Örgün öğretim</w:t>
            </w:r>
            <w:r w:rsidRPr="007560AF">
              <w:rPr>
                <w:rFonts w:ascii="Tahoma" w:eastAsia="Calibri" w:hAnsi="Tahoma" w:cs="Tahoma"/>
                <w:sz w:val="14"/>
                <w:szCs w:val="16"/>
              </w:rPr>
              <w:t xml:space="preserve"> kapsamda </w:t>
            </w:r>
            <w:proofErr w:type="gramStart"/>
            <w:r w:rsidRPr="007560AF">
              <w:rPr>
                <w:rFonts w:ascii="Tahoma" w:eastAsia="Calibri" w:hAnsi="Tahoma" w:cs="Tahoma"/>
                <w:sz w:val="14"/>
                <w:szCs w:val="16"/>
              </w:rPr>
              <w:t>yürütülen  iş</w:t>
            </w:r>
            <w:proofErr w:type="gramEnd"/>
            <w:r w:rsidRPr="007560AF">
              <w:rPr>
                <w:rFonts w:ascii="Tahoma" w:eastAsia="Calibri" w:hAnsi="Tahoma" w:cs="Tahoma"/>
                <w:sz w:val="14"/>
                <w:szCs w:val="16"/>
              </w:rPr>
              <w:t>,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İkinci Öğretim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 xml:space="preserve"> İkinci </w:t>
            </w:r>
            <w:r w:rsidRPr="007560AF">
              <w:rPr>
                <w:rFonts w:ascii="Tahoma" w:eastAsia="Calibri" w:hAnsi="Tahoma" w:cs="Tahoma"/>
                <w:sz w:val="14"/>
                <w:szCs w:val="16"/>
              </w:rPr>
              <w:t xml:space="preserve">öğretim kapsamda </w:t>
            </w:r>
            <w:proofErr w:type="gramStart"/>
            <w:r w:rsidRPr="007560AF">
              <w:rPr>
                <w:rFonts w:ascii="Tahoma" w:eastAsia="Calibri" w:hAnsi="Tahoma" w:cs="Tahoma"/>
                <w:sz w:val="14"/>
                <w:szCs w:val="16"/>
              </w:rPr>
              <w:t>yürütülen  iş</w:t>
            </w:r>
            <w:proofErr w:type="gramEnd"/>
            <w:r w:rsidRPr="007560AF">
              <w:rPr>
                <w:rFonts w:ascii="Tahoma" w:eastAsia="Calibri" w:hAnsi="Tahoma" w:cs="Tahoma"/>
                <w:sz w:val="14"/>
                <w:szCs w:val="16"/>
              </w:rPr>
              <w:t>,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Tezsiz Yüksek Lisans</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 xml:space="preserve">Tezsiz  </w:t>
            </w:r>
            <w:proofErr w:type="gramStart"/>
            <w:r w:rsidRPr="007560AF">
              <w:rPr>
                <w:rFonts w:ascii="Tahoma" w:eastAsia="Calibri" w:hAnsi="Tahoma" w:cs="Tahoma"/>
                <w:noProof/>
                <w:sz w:val="14"/>
                <w:szCs w:val="16"/>
              </w:rPr>
              <w:t>yüksek</w:t>
            </w:r>
            <w:r w:rsidRPr="007560AF">
              <w:rPr>
                <w:rFonts w:ascii="Tahoma" w:eastAsia="Calibri" w:hAnsi="Tahoma" w:cs="Tahoma"/>
                <w:sz w:val="14"/>
                <w:szCs w:val="16"/>
              </w:rPr>
              <w:t xml:space="preserve">  lisans</w:t>
            </w:r>
            <w:proofErr w:type="gramEnd"/>
            <w:r w:rsidRPr="007560AF">
              <w:rPr>
                <w:rFonts w:ascii="Tahoma" w:eastAsia="Calibri" w:hAnsi="Tahoma" w:cs="Tahoma"/>
                <w:sz w:val="14"/>
                <w:szCs w:val="16"/>
              </w:rPr>
              <w:t xml:space="preserve"> kapsamda yürütülen  iş,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Uluslararası Ortak Eğitim ve Öğretim Programı</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Yükseköğretim Kurumları</w:t>
            </w:r>
            <w:r w:rsidRPr="007560AF">
              <w:rPr>
                <w:rFonts w:ascii="Tahoma" w:eastAsia="Calibri" w:hAnsi="Tahoma" w:cs="Tahoma"/>
                <w:sz w:val="14"/>
                <w:szCs w:val="16"/>
              </w:rPr>
              <w:t xml:space="preserve"> Uluslararası Ortak Eğitim ve Öğretim Programı kapsamında yürütülecek iş, </w:t>
            </w:r>
            <w:proofErr w:type="gramStart"/>
            <w:r w:rsidRPr="007560AF">
              <w:rPr>
                <w:rFonts w:ascii="Tahoma" w:eastAsia="Calibri" w:hAnsi="Tahoma" w:cs="Tahoma"/>
                <w:sz w:val="14"/>
                <w:szCs w:val="16"/>
              </w:rPr>
              <w:t>işlem ,süreçlere</w:t>
            </w:r>
            <w:proofErr w:type="gramEnd"/>
            <w:r w:rsidRPr="007560AF">
              <w:rPr>
                <w:rFonts w:ascii="Tahoma" w:eastAsia="Calibri" w:hAnsi="Tahoma" w:cs="Tahoma"/>
                <w:sz w:val="14"/>
                <w:szCs w:val="16"/>
              </w:rPr>
              <w:t xml:space="preserve"> ilişkin giderler bu faaliyet altında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Uzaktan Eğitim</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Uzaktan öğretim</w:t>
            </w:r>
            <w:r w:rsidRPr="007560AF">
              <w:rPr>
                <w:rFonts w:ascii="Tahoma" w:eastAsia="Calibri" w:hAnsi="Tahoma" w:cs="Tahoma"/>
                <w:sz w:val="14"/>
                <w:szCs w:val="16"/>
              </w:rPr>
              <w:t xml:space="preserve"> kapsamda </w:t>
            </w:r>
            <w:proofErr w:type="gramStart"/>
            <w:r w:rsidRPr="007560AF">
              <w:rPr>
                <w:rFonts w:ascii="Tahoma" w:eastAsia="Calibri" w:hAnsi="Tahoma" w:cs="Tahoma"/>
                <w:sz w:val="14"/>
                <w:szCs w:val="16"/>
              </w:rPr>
              <w:t>yürütülen  iş</w:t>
            </w:r>
            <w:proofErr w:type="gramEnd"/>
            <w:r w:rsidRPr="007560AF">
              <w:rPr>
                <w:rFonts w:ascii="Tahoma" w:eastAsia="Calibri" w:hAnsi="Tahoma" w:cs="Tahoma"/>
                <w:sz w:val="14"/>
                <w:szCs w:val="16"/>
              </w:rPr>
              <w:t>,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 Kurumları</w:t>
      </w:r>
      <w:r w:rsidRPr="007560AF">
        <w:rPr>
          <w:rFonts w:ascii="Tahoma" w:eastAsia="Calibri" w:hAnsi="Tahoma" w:cs="Tahoma"/>
          <w:b/>
          <w:sz w:val="14"/>
          <w:szCs w:val="16"/>
        </w:rPr>
        <w:t xml:space="preserve"> Yaz Okulları</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200" w:line="276" w:lineRule="auto"/>
              <w:rPr>
                <w:rFonts w:ascii="Calibri" w:eastAsia="Calibri" w:hAnsi="Calibri" w:cs="Times New Roman"/>
                <w:sz w:val="14"/>
              </w:rPr>
            </w:pPr>
          </w:p>
        </w:tc>
      </w:tr>
    </w:tbl>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2243"/>
        <w:gridCol w:w="6827"/>
      </w:tblGrid>
      <w:tr w:rsidR="007560AF" w:rsidRPr="007560AF" w:rsidTr="007560AF">
        <w:tc>
          <w:tcPr>
            <w:tcW w:w="2376" w:type="dxa"/>
          </w:tcPr>
          <w:p w:rsidR="007560AF" w:rsidRPr="007560AF" w:rsidRDefault="007560AF" w:rsidP="007560AF">
            <w:pPr>
              <w:keepNext/>
              <w:spacing w:before="240"/>
              <w:rPr>
                <w:rFonts w:ascii="Tahoma" w:eastAsia="Calibri" w:hAnsi="Tahoma" w:cs="Tahoma"/>
                <w:b/>
                <w:sz w:val="18"/>
                <w:szCs w:val="18"/>
              </w:rPr>
            </w:pPr>
            <w:r w:rsidRPr="007560AF">
              <w:rPr>
                <w:rFonts w:ascii="Tahoma" w:eastAsia="Calibri" w:hAnsi="Tahoma" w:cs="Tahoma"/>
                <w:b/>
                <w:sz w:val="18"/>
                <w:szCs w:val="18"/>
              </w:rPr>
              <w:t>Alt Program Adı:</w:t>
            </w:r>
          </w:p>
        </w:tc>
        <w:tc>
          <w:tcPr>
            <w:tcW w:w="7516" w:type="dxa"/>
          </w:tcPr>
          <w:p w:rsidR="007560AF" w:rsidRPr="007560AF" w:rsidRDefault="007560AF" w:rsidP="007560AF">
            <w:pPr>
              <w:keepNext/>
              <w:spacing w:before="240"/>
              <w:rPr>
                <w:rFonts w:ascii="Tahoma" w:eastAsia="Calibri" w:hAnsi="Tahoma" w:cs="Tahoma"/>
                <w:sz w:val="18"/>
                <w:szCs w:val="18"/>
              </w:rPr>
            </w:pPr>
            <w:r w:rsidRPr="007560AF">
              <w:rPr>
                <w:rFonts w:ascii="Tahoma" w:eastAsia="Calibri" w:hAnsi="Tahoma" w:cs="Tahoma"/>
                <w:noProof/>
                <w:sz w:val="18"/>
                <w:szCs w:val="18"/>
              </w:rPr>
              <w:t>YÜKSEKÖĞRETİMDE ÖĞRENCİ</w:t>
            </w:r>
            <w:r w:rsidRPr="007560AF">
              <w:rPr>
                <w:rFonts w:ascii="Tahoma" w:eastAsia="Calibri" w:hAnsi="Tahoma" w:cs="Tahoma"/>
                <w:sz w:val="18"/>
                <w:szCs w:val="18"/>
              </w:rPr>
              <w:t xml:space="preserve"> YAŞAMI</w:t>
            </w:r>
          </w:p>
        </w:tc>
      </w:tr>
      <w:tr w:rsidR="007560AF" w:rsidRPr="007560AF" w:rsidTr="007560AF">
        <w:tc>
          <w:tcPr>
            <w:tcW w:w="2376" w:type="dxa"/>
            <w:tcBorders>
              <w:bottom w:val="single" w:sz="4" w:space="0" w:color="auto"/>
            </w:tcBorders>
          </w:tcPr>
          <w:p w:rsidR="007560AF" w:rsidRPr="007560AF" w:rsidRDefault="007560AF" w:rsidP="007560AF">
            <w:pPr>
              <w:keepNext/>
              <w:rPr>
                <w:rFonts w:ascii="Tahoma" w:eastAsia="Calibri" w:hAnsi="Tahoma" w:cs="Tahoma"/>
                <w:b/>
                <w:sz w:val="18"/>
                <w:szCs w:val="18"/>
              </w:rPr>
            </w:pPr>
            <w:r w:rsidRPr="007560AF">
              <w:rPr>
                <w:rFonts w:ascii="Tahoma" w:eastAsia="Calibri" w:hAnsi="Tahoma" w:cs="Tahoma"/>
                <w:b/>
                <w:sz w:val="18"/>
                <w:szCs w:val="18"/>
              </w:rPr>
              <w:t>Gerekçe ve Açıklamalar</w:t>
            </w:r>
          </w:p>
        </w:tc>
        <w:tc>
          <w:tcPr>
            <w:tcW w:w="7516" w:type="dxa"/>
            <w:tcBorders>
              <w:bottom w:val="single" w:sz="4" w:space="0" w:color="auto"/>
            </w:tcBorders>
          </w:tcPr>
          <w:p w:rsidR="007560AF" w:rsidRPr="007560AF" w:rsidRDefault="007560AF" w:rsidP="007560AF">
            <w:pPr>
              <w:keepNext/>
              <w:rPr>
                <w:rFonts w:ascii="Tahoma" w:eastAsia="Calibri" w:hAnsi="Tahoma" w:cs="Tahoma"/>
                <w:sz w:val="18"/>
                <w:szCs w:val="18"/>
              </w:rPr>
            </w:pPr>
          </w:p>
        </w:tc>
      </w:tr>
      <w:tr w:rsidR="007560AF" w:rsidRPr="007560AF" w:rsidTr="007560AF">
        <w:tc>
          <w:tcPr>
            <w:tcW w:w="9892" w:type="dxa"/>
            <w:gridSpan w:val="2"/>
            <w:tcBorders>
              <w:top w:val="single" w:sz="4" w:space="0" w:color="auto"/>
            </w:tcBorders>
          </w:tcPr>
          <w:p w:rsidR="007560AF" w:rsidRPr="007560AF" w:rsidRDefault="007560AF" w:rsidP="007560AF">
            <w:pPr>
              <w:rPr>
                <w:rFonts w:ascii="Calibri" w:eastAsia="Calibri" w:hAnsi="Calibri" w:cs="Times New Roman"/>
                <w:sz w:val="14"/>
              </w:rPr>
            </w:pPr>
          </w:p>
        </w:tc>
      </w:tr>
    </w:tbl>
    <w:p w:rsidR="007560AF" w:rsidRPr="007560AF" w:rsidRDefault="007560AF" w:rsidP="007560AF">
      <w:pPr>
        <w:keepNext/>
        <w:tabs>
          <w:tab w:val="left" w:pos="2552"/>
        </w:tabs>
        <w:spacing w:before="240" w:after="0" w:line="240" w:lineRule="auto"/>
        <w:rPr>
          <w:rFonts w:ascii="Tahoma" w:eastAsia="Calibri" w:hAnsi="Tahoma" w:cs="Tahoma"/>
          <w:sz w:val="18"/>
          <w:szCs w:val="18"/>
        </w:rPr>
      </w:pPr>
      <w:r w:rsidRPr="007560AF">
        <w:rPr>
          <w:rFonts w:ascii="Tahoma" w:eastAsia="Calibri" w:hAnsi="Tahoma" w:cs="Tahoma"/>
          <w:b/>
          <w:sz w:val="18"/>
          <w:szCs w:val="18"/>
        </w:rPr>
        <w:t>Alt Program Hedefi:</w:t>
      </w:r>
      <w:r w:rsidRPr="007560AF">
        <w:rPr>
          <w:rFonts w:ascii="Tahoma" w:eastAsia="Calibri" w:hAnsi="Tahoma" w:cs="Tahoma"/>
          <w:b/>
          <w:sz w:val="18"/>
          <w:szCs w:val="18"/>
        </w:rPr>
        <w:tab/>
      </w:r>
    </w:p>
    <w:tbl>
      <w:tblPr>
        <w:tblStyle w:val="TabloKlavuzu7"/>
        <w:tblW w:w="0" w:type="auto"/>
        <w:tblBorders>
          <w:top w:val="nil"/>
          <w:left w:val="nil"/>
          <w:bottom w:val="nil"/>
          <w:right w:val="nil"/>
          <w:insideH w:val="nil"/>
          <w:insideV w:val="nil"/>
        </w:tblBorders>
        <w:tblLook w:val="04A0" w:firstRow="1" w:lastRow="0" w:firstColumn="1" w:lastColumn="0" w:noHBand="0" w:noVBand="1"/>
      </w:tblPr>
      <w:tblGrid>
        <w:gridCol w:w="9070"/>
      </w:tblGrid>
      <w:tr w:rsidR="007560AF" w:rsidRPr="007560AF" w:rsidTr="007560AF">
        <w:tc>
          <w:tcPr>
            <w:tcW w:w="9892" w:type="dxa"/>
            <w:tcBorders>
              <w:top w:val="single" w:sz="4" w:space="0" w:color="auto"/>
            </w:tcBorders>
          </w:tcPr>
          <w:p w:rsidR="007560AF" w:rsidRPr="007560AF" w:rsidRDefault="007560AF" w:rsidP="007560AF">
            <w:pPr>
              <w:keepNext/>
              <w:rPr>
                <w:rFonts w:ascii="Tahoma" w:eastAsia="Calibri" w:hAnsi="Tahoma" w:cs="Tahoma"/>
                <w:sz w:val="18"/>
                <w:szCs w:val="18"/>
              </w:rPr>
            </w:pPr>
            <w:r w:rsidRPr="007560AF">
              <w:rPr>
                <w:rFonts w:ascii="Tahoma" w:eastAsia="Calibri" w:hAnsi="Tahoma" w:cs="Tahoma"/>
                <w:noProof/>
                <w:sz w:val="18"/>
                <w:szCs w:val="18"/>
              </w:rPr>
              <w:t>Yükseköğretim öğrencilerine</w:t>
            </w:r>
            <w:r w:rsidRPr="007560AF">
              <w:rPr>
                <w:rFonts w:ascii="Tahoma" w:eastAsia="Calibri" w:hAnsi="Tahoma" w:cs="Tahoma"/>
                <w:sz w:val="18"/>
                <w:szCs w:val="18"/>
              </w:rPr>
              <w:t xml:space="preserve"> sunulan beslenme ve barınma hizmetlerinin kalitesinin artırılması; öğrencilerin kişisel ve sosyal gelişimi desteklenerek yaşam kalitesinin yükseltilmesi</w:t>
            </w:r>
          </w:p>
        </w:tc>
      </w:tr>
    </w:tbl>
    <w:p w:rsidR="007560AF" w:rsidRPr="007560AF" w:rsidRDefault="007560AF" w:rsidP="007560AF">
      <w:pPr>
        <w:keepNext/>
        <w:tabs>
          <w:tab w:val="left" w:pos="3119"/>
        </w:tabs>
        <w:spacing w:after="0" w:line="240" w:lineRule="auto"/>
        <w:rPr>
          <w:rFonts w:ascii="Tahoma" w:eastAsia="Calibri" w:hAnsi="Tahoma" w:cs="Tahoma"/>
          <w:sz w:val="18"/>
          <w:szCs w:val="18"/>
        </w:rPr>
      </w:pPr>
      <w:r w:rsidRPr="007560AF">
        <w:rPr>
          <w:rFonts w:ascii="Tahoma" w:eastAsia="Calibri" w:hAnsi="Tahoma" w:cs="Tahoma"/>
          <w:b/>
          <w:sz w:val="18"/>
          <w:szCs w:val="18"/>
        </w:rPr>
        <w:t>Performans Göstergeleri</w:t>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1</w:t>
            </w:r>
            <w:r w:rsidRPr="007560AF">
              <w:rPr>
                <w:rFonts w:ascii="Tahoma" w:eastAsia="Calibri" w:hAnsi="Tahoma" w:cs="Tahoma"/>
                <w:sz w:val="14"/>
                <w:szCs w:val="14"/>
              </w:rPr>
              <w:t xml:space="preserve">- </w:t>
            </w:r>
            <w:r w:rsidRPr="007560AF">
              <w:rPr>
                <w:rFonts w:ascii="Tahoma" w:eastAsia="Calibri" w:hAnsi="Tahoma" w:cs="Tahoma"/>
                <w:noProof/>
                <w:sz w:val="14"/>
                <w:szCs w:val="14"/>
              </w:rPr>
              <w:t>Barınma hizmetlerinden</w:t>
            </w:r>
            <w:r w:rsidRPr="007560AF">
              <w:rPr>
                <w:rFonts w:ascii="Tahoma" w:eastAsia="Calibri" w:hAnsi="Tahoma" w:cs="Tahoma"/>
                <w:sz w:val="14"/>
                <w:szCs w:val="14"/>
              </w:rPr>
              <w:t xml:space="preserve"> yararlanan öğrenci sayısı  </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1.414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1.750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1.600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2</w:t>
            </w:r>
            <w:r w:rsidRPr="007560AF">
              <w:rPr>
                <w:rFonts w:ascii="Tahoma" w:eastAsia="Calibri" w:hAnsi="Tahoma" w:cs="Tahoma"/>
                <w:sz w:val="14"/>
                <w:szCs w:val="14"/>
              </w:rPr>
              <w:t xml:space="preserve">- </w:t>
            </w:r>
            <w:r w:rsidRPr="007560AF">
              <w:rPr>
                <w:rFonts w:ascii="Tahoma" w:eastAsia="Calibri" w:hAnsi="Tahoma" w:cs="Tahoma"/>
                <w:noProof/>
                <w:sz w:val="14"/>
                <w:szCs w:val="14"/>
              </w:rPr>
              <w:t>Beslenme hizmetlerinden</w:t>
            </w:r>
            <w:r w:rsidRPr="007560AF">
              <w:rPr>
                <w:rFonts w:ascii="Tahoma" w:eastAsia="Calibri" w:hAnsi="Tahoma" w:cs="Tahoma"/>
                <w:sz w:val="14"/>
                <w:szCs w:val="14"/>
              </w:rPr>
              <w:t xml:space="preserve"> yararlanan öğrenci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8.800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6.500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7.000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7.200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7.500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3</w:t>
            </w:r>
            <w:r w:rsidRPr="007560AF">
              <w:rPr>
                <w:rFonts w:ascii="Tahoma" w:eastAsia="Calibri" w:hAnsi="Tahoma" w:cs="Tahoma"/>
                <w:sz w:val="14"/>
                <w:szCs w:val="14"/>
              </w:rPr>
              <w:t xml:space="preserve">- </w:t>
            </w:r>
            <w:r w:rsidRPr="007560AF">
              <w:rPr>
                <w:rFonts w:ascii="Tahoma" w:eastAsia="Calibri" w:hAnsi="Tahoma" w:cs="Tahoma"/>
                <w:noProof/>
                <w:sz w:val="14"/>
                <w:szCs w:val="14"/>
              </w:rPr>
              <w:t>Öğrenci başına</w:t>
            </w:r>
            <w:r w:rsidRPr="007560AF">
              <w:rPr>
                <w:rFonts w:ascii="Tahoma" w:eastAsia="Calibri" w:hAnsi="Tahoma" w:cs="Tahoma"/>
                <w:sz w:val="14"/>
                <w:szCs w:val="14"/>
              </w:rPr>
              <w:t xml:space="preserve"> düşen sosyal donatı alanı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Metrekare</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3,34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3,43</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3,45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4</w:t>
            </w:r>
            <w:r w:rsidRPr="007560AF">
              <w:rPr>
                <w:rFonts w:ascii="Tahoma" w:eastAsia="Calibri" w:hAnsi="Tahoma" w:cs="Tahoma"/>
                <w:sz w:val="14"/>
                <w:szCs w:val="14"/>
              </w:rPr>
              <w:t xml:space="preserve">- </w:t>
            </w:r>
            <w:r w:rsidRPr="007560AF">
              <w:rPr>
                <w:rFonts w:ascii="Tahoma" w:eastAsia="Calibri" w:hAnsi="Tahoma" w:cs="Tahoma"/>
                <w:noProof/>
                <w:sz w:val="14"/>
                <w:szCs w:val="14"/>
              </w:rPr>
              <w:t>Öğrenci kulüp</w:t>
            </w:r>
            <w:r w:rsidRPr="007560AF">
              <w:rPr>
                <w:rFonts w:ascii="Tahoma" w:eastAsia="Calibri" w:hAnsi="Tahoma" w:cs="Tahoma"/>
                <w:sz w:val="14"/>
                <w:szCs w:val="14"/>
              </w:rPr>
              <w:t xml:space="preserve"> ve topluluk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160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165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5</w:t>
            </w:r>
            <w:r w:rsidRPr="007560AF">
              <w:rPr>
                <w:rFonts w:ascii="Tahoma" w:eastAsia="Calibri" w:hAnsi="Tahoma" w:cs="Tahoma"/>
                <w:sz w:val="14"/>
                <w:szCs w:val="14"/>
              </w:rPr>
              <w:t xml:space="preserve">- </w:t>
            </w:r>
            <w:r w:rsidRPr="007560AF">
              <w:rPr>
                <w:rFonts w:ascii="Tahoma" w:eastAsia="Calibri" w:hAnsi="Tahoma" w:cs="Tahoma"/>
                <w:noProof/>
                <w:sz w:val="14"/>
                <w:szCs w:val="14"/>
              </w:rPr>
              <w:t xml:space="preserve">Sosyal, </w:t>
            </w:r>
            <w:r w:rsidRPr="007560AF">
              <w:rPr>
                <w:rFonts w:ascii="Tahoma" w:eastAsia="Calibri" w:hAnsi="Tahoma" w:cs="Tahoma"/>
                <w:sz w:val="14"/>
                <w:szCs w:val="14"/>
              </w:rPr>
              <w:t>kültürel ve sportif faaliyet sayısı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Sayı</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416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390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420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475</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lastRenderedPageBreak/>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6</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Yükseköğretimde öğrenci</w:t>
            </w:r>
            <w:r w:rsidRPr="007560AF">
              <w:rPr>
                <w:rFonts w:ascii="Tahoma" w:eastAsia="Calibri" w:hAnsi="Tahoma" w:cs="Tahoma"/>
                <w:sz w:val="14"/>
                <w:szCs w:val="14"/>
              </w:rPr>
              <w:t xml:space="preserve"> başına barınma harcaması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TL</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30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7</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Yükseköğretimde öğrenci</w:t>
            </w:r>
            <w:r w:rsidRPr="007560AF">
              <w:rPr>
                <w:rFonts w:ascii="Tahoma" w:eastAsia="Calibri" w:hAnsi="Tahoma" w:cs="Tahoma"/>
                <w:sz w:val="14"/>
                <w:szCs w:val="14"/>
              </w:rPr>
              <w:t xml:space="preserve"> başına beslenme harcaması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TL</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586</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600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950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1.000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8</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Yükseköğretimde öğrenci</w:t>
            </w:r>
            <w:r w:rsidRPr="007560AF">
              <w:rPr>
                <w:rFonts w:ascii="Tahoma" w:eastAsia="Calibri" w:hAnsi="Tahoma" w:cs="Tahoma"/>
                <w:sz w:val="14"/>
                <w:szCs w:val="14"/>
              </w:rPr>
              <w:t xml:space="preserve"> yaşamından memnuniyet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85</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89</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91</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92</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r w:rsidRPr="007560AF">
        <w:rPr>
          <w:rFonts w:ascii="Tahoma" w:eastAsia="Calibri" w:hAnsi="Tahoma" w:cs="Tahoma"/>
          <w:noProof/>
          <w:sz w:val="14"/>
          <w:szCs w:val="14"/>
        </w:rPr>
        <w:t>-</w:t>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r w:rsidRPr="007560AF">
        <w:rPr>
          <w:rFonts w:ascii="Tahoma" w:eastAsia="Calibri" w:hAnsi="Tahoma" w:cs="Tahoma"/>
          <w:noProof/>
          <w:sz w:val="14"/>
          <w:szCs w:val="14"/>
        </w:rPr>
        <w:t>Lütfen detay</w:t>
      </w:r>
      <w:r w:rsidRPr="007560AF">
        <w:rPr>
          <w:rFonts w:ascii="Tahoma" w:eastAsia="Calibri" w:hAnsi="Tahoma" w:cs="Tahoma"/>
          <w:sz w:val="14"/>
          <w:szCs w:val="14"/>
        </w:rPr>
        <w:t xml:space="preserve"> ekranından kaynak ve yayınlama sıklığı bilgilerini giriniz!</w:t>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tbl>
      <w:tblPr>
        <w:tblStyle w:val="TabloKlavuzu7"/>
        <w:tblW w:w="10197" w:type="dxa"/>
        <w:tblBorders>
          <w:insideV w:val="dotted" w:sz="4" w:space="0" w:color="auto"/>
        </w:tblBorders>
        <w:tblLayout w:type="fixed"/>
        <w:tblCellMar>
          <w:left w:w="57" w:type="dxa"/>
          <w:right w:w="57" w:type="dxa"/>
        </w:tblCellMar>
        <w:tblLook w:val="04A0" w:firstRow="1" w:lastRow="0" w:firstColumn="1" w:lastColumn="0" w:noHBand="0" w:noVBand="1"/>
      </w:tblPr>
      <w:tblGrid>
        <w:gridCol w:w="2797"/>
        <w:gridCol w:w="938"/>
        <w:gridCol w:w="1077"/>
        <w:gridCol w:w="1077"/>
        <w:gridCol w:w="1077"/>
        <w:gridCol w:w="1077"/>
        <w:gridCol w:w="1077"/>
        <w:gridCol w:w="1077"/>
      </w:tblGrid>
      <w:tr w:rsidR="007560AF" w:rsidRPr="007560AF" w:rsidTr="007560AF">
        <w:tc>
          <w:tcPr>
            <w:tcW w:w="279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Performans Göstergesi</w:t>
            </w:r>
          </w:p>
        </w:tc>
        <w:tc>
          <w:tcPr>
            <w:tcW w:w="938"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Ölçü Birimi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2021</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Planlanan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r w:rsidRPr="007560AF">
              <w:rPr>
                <w:rFonts w:ascii="Tahoma" w:eastAsia="Calibri" w:hAnsi="Tahoma" w:cs="Tahoma"/>
                <w:b/>
                <w:sz w:val="14"/>
                <w:szCs w:val="16"/>
              </w:rPr>
              <w:t xml:space="preserve"> YS</w:t>
            </w:r>
          </w:p>
          <w:p w:rsidR="007560AF" w:rsidRPr="007560AF" w:rsidRDefault="007560AF" w:rsidP="007560AF">
            <w:pPr>
              <w:keepNext/>
              <w:keepLines/>
              <w:jc w:val="center"/>
              <w:rPr>
                <w:rFonts w:ascii="Tahoma" w:eastAsia="Calibri" w:hAnsi="Tahoma" w:cs="Tahoma"/>
                <w:b/>
                <w:sz w:val="14"/>
                <w:szCs w:val="16"/>
              </w:rPr>
            </w:pPr>
            <w:proofErr w:type="spellStart"/>
            <w:r w:rsidRPr="007560AF">
              <w:rPr>
                <w:rFonts w:ascii="Tahoma" w:eastAsia="Calibri" w:hAnsi="Tahoma" w:cs="Tahoma"/>
                <w:b/>
                <w:sz w:val="14"/>
                <w:szCs w:val="16"/>
              </w:rPr>
              <w:t>Gerç</w:t>
            </w:r>
            <w:proofErr w:type="spellEnd"/>
            <w:r w:rsidRPr="007560AF">
              <w:rPr>
                <w:rFonts w:ascii="Tahoma" w:eastAsia="Calibri" w:hAnsi="Tahoma" w:cs="Tahoma"/>
                <w:b/>
                <w:sz w:val="14"/>
                <w:szCs w:val="16"/>
              </w:rPr>
              <w:t>. Tahmini</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Hedef</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07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2797" w:type="dxa"/>
            <w:vAlign w:val="center"/>
          </w:tcPr>
          <w:p w:rsidR="007560AF" w:rsidRPr="007560AF" w:rsidRDefault="007560AF" w:rsidP="007560AF">
            <w:pPr>
              <w:keepNext/>
              <w:keepLines/>
              <w:rPr>
                <w:rFonts w:ascii="Tahoma" w:eastAsia="Calibri" w:hAnsi="Tahoma" w:cs="Tahoma"/>
                <w:sz w:val="14"/>
                <w:szCs w:val="14"/>
              </w:rPr>
            </w:pPr>
            <w:r w:rsidRPr="007560AF">
              <w:rPr>
                <w:rFonts w:ascii="Tahoma" w:eastAsia="Calibri" w:hAnsi="Tahoma" w:cs="Tahoma"/>
                <w:noProof/>
                <w:sz w:val="14"/>
                <w:szCs w:val="14"/>
              </w:rPr>
              <w:t>9</w:t>
            </w:r>
            <w:r w:rsidRPr="007560AF">
              <w:rPr>
                <w:rFonts w:ascii="Tahoma" w:eastAsia="Calibri" w:hAnsi="Tahoma" w:cs="Tahoma"/>
                <w:sz w:val="14"/>
                <w:szCs w:val="14"/>
              </w:rPr>
              <w:t xml:space="preserve">- </w:t>
            </w:r>
            <w:r w:rsidRPr="007560AF">
              <w:rPr>
                <w:rFonts w:ascii="Tahoma" w:eastAsia="Calibri" w:hAnsi="Tahoma" w:cs="Tahoma"/>
                <w:noProof/>
                <w:sz w:val="14"/>
                <w:szCs w:val="14"/>
              </w:rPr>
              <w:t>Yükseköğretimde öğrencilere</w:t>
            </w:r>
            <w:r w:rsidRPr="007560AF">
              <w:rPr>
                <w:rFonts w:ascii="Tahoma" w:eastAsia="Calibri" w:hAnsi="Tahoma" w:cs="Tahoma"/>
                <w:sz w:val="14"/>
                <w:szCs w:val="14"/>
              </w:rPr>
              <w:t xml:space="preserve"> sunulan sağlık hizmetinden yararlanan öğrenci sayısının toplam öğrenci sayısına oranı</w:t>
            </w:r>
          </w:p>
        </w:tc>
        <w:tc>
          <w:tcPr>
            <w:tcW w:w="938" w:type="dxa"/>
            <w:vAlign w:val="center"/>
          </w:tcPr>
          <w:p w:rsidR="007560AF" w:rsidRPr="007560AF" w:rsidRDefault="007560AF" w:rsidP="007560AF">
            <w:pPr>
              <w:keepNext/>
              <w:keepLines/>
              <w:jc w:val="center"/>
              <w:rPr>
                <w:rFonts w:ascii="Tahoma" w:eastAsia="Calibri" w:hAnsi="Tahoma" w:cs="Tahoma"/>
                <w:sz w:val="14"/>
                <w:szCs w:val="14"/>
              </w:rPr>
            </w:pPr>
            <w:r w:rsidRPr="007560AF">
              <w:rPr>
                <w:rFonts w:ascii="Tahoma" w:eastAsia="Calibri" w:hAnsi="Tahoma" w:cs="Tahoma"/>
                <w:noProof/>
                <w:sz w:val="14"/>
                <w:szCs w:val="14"/>
              </w:rPr>
              <w:t>Oran</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2</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c>
          <w:tcPr>
            <w:tcW w:w="1077" w:type="dxa"/>
            <w:vAlign w:val="center"/>
          </w:tcPr>
          <w:p w:rsidR="007560AF" w:rsidRPr="007560AF" w:rsidRDefault="007560AF" w:rsidP="007560AF">
            <w:pPr>
              <w:keepNext/>
              <w:keepLines/>
              <w:jc w:val="right"/>
              <w:rPr>
                <w:rFonts w:ascii="Tahoma" w:eastAsia="Calibri" w:hAnsi="Tahoma" w:cs="Tahoma"/>
                <w:sz w:val="14"/>
                <w:szCs w:val="14"/>
              </w:rPr>
            </w:pPr>
            <w:r w:rsidRPr="007560AF">
              <w:rPr>
                <w:rFonts w:ascii="Tahoma" w:eastAsia="Calibri" w:hAnsi="Tahoma" w:cs="Tahoma"/>
                <w:noProof/>
                <w:sz w:val="14"/>
                <w:szCs w:val="14"/>
              </w:rPr>
              <w:t>0</w:t>
            </w:r>
          </w:p>
        </w:tc>
      </w:tr>
    </w:tbl>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Göstergeye İlişkin Açıklama:</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Hesaplama Yöntemi:</w:t>
      </w:r>
      <w:r w:rsidRPr="007560AF">
        <w:rPr>
          <w:rFonts w:ascii="Tahoma" w:eastAsia="Calibri" w:hAnsi="Tahoma" w:cs="Tahoma"/>
          <w:b/>
          <w:sz w:val="14"/>
          <w:szCs w:val="14"/>
        </w:rPr>
        <w:tab/>
      </w:r>
    </w:p>
    <w:p w:rsidR="007560AF" w:rsidRPr="007560AF" w:rsidRDefault="007560AF" w:rsidP="007560AF">
      <w:pPr>
        <w:keepNext/>
        <w:keepLines/>
        <w:tabs>
          <w:tab w:val="left" w:pos="2694"/>
        </w:tabs>
        <w:spacing w:after="0" w:line="240" w:lineRule="auto"/>
        <w:rPr>
          <w:rFonts w:ascii="Tahoma" w:eastAsia="Calibri" w:hAnsi="Tahoma" w:cs="Tahoma"/>
          <w:sz w:val="14"/>
          <w:szCs w:val="14"/>
        </w:rPr>
      </w:pPr>
      <w:r w:rsidRPr="007560AF">
        <w:rPr>
          <w:rFonts w:ascii="Tahoma" w:eastAsia="Calibri" w:hAnsi="Tahoma" w:cs="Tahoma"/>
          <w:b/>
          <w:sz w:val="14"/>
          <w:szCs w:val="14"/>
        </w:rPr>
        <w:t>Verinin Kaynağı:</w:t>
      </w:r>
      <w:r w:rsidRPr="007560AF">
        <w:rPr>
          <w:rFonts w:ascii="Tahoma" w:eastAsia="Calibri" w:hAnsi="Tahoma" w:cs="Tahoma"/>
          <w:b/>
          <w:sz w:val="14"/>
          <w:szCs w:val="14"/>
        </w:rPr>
        <w:tab/>
      </w:r>
    </w:p>
    <w:p w:rsidR="007560AF" w:rsidRPr="007560AF" w:rsidRDefault="007560AF" w:rsidP="007560AF">
      <w:pPr>
        <w:tabs>
          <w:tab w:val="left" w:pos="2694"/>
        </w:tabs>
        <w:spacing w:after="240" w:line="240" w:lineRule="auto"/>
        <w:rPr>
          <w:rFonts w:ascii="Tahoma" w:eastAsia="Calibri" w:hAnsi="Tahoma" w:cs="Tahoma"/>
          <w:sz w:val="14"/>
          <w:szCs w:val="14"/>
        </w:rPr>
      </w:pPr>
      <w:r w:rsidRPr="007560AF">
        <w:rPr>
          <w:rFonts w:ascii="Tahoma" w:eastAsia="Calibri" w:hAnsi="Tahoma" w:cs="Tahoma"/>
          <w:b/>
          <w:sz w:val="14"/>
          <w:szCs w:val="14"/>
        </w:rPr>
        <w:t>Sorumlu İdare:</w:t>
      </w:r>
      <w:r w:rsidRPr="007560AF">
        <w:rPr>
          <w:rFonts w:ascii="Tahoma" w:eastAsia="Calibri" w:hAnsi="Tahoma" w:cs="Tahoma"/>
          <w:b/>
          <w:sz w:val="14"/>
          <w:szCs w:val="14"/>
        </w:rPr>
        <w:tab/>
      </w:r>
    </w:p>
    <w:p w:rsidR="007560AF" w:rsidRPr="007560AF" w:rsidRDefault="007560AF" w:rsidP="007560AF">
      <w:pPr>
        <w:keepNext/>
        <w:keepLines/>
        <w:spacing w:after="0" w:line="240" w:lineRule="auto"/>
        <w:rPr>
          <w:rFonts w:ascii="Tahoma" w:eastAsia="Calibri" w:hAnsi="Tahoma" w:cs="Tahoma"/>
          <w:sz w:val="18"/>
          <w:szCs w:val="18"/>
        </w:rPr>
      </w:pPr>
      <w:r w:rsidRPr="007560AF">
        <w:rPr>
          <w:rFonts w:ascii="Tahoma" w:eastAsia="Calibri" w:hAnsi="Tahoma" w:cs="Tahoma"/>
          <w:b/>
          <w:sz w:val="18"/>
          <w:szCs w:val="18"/>
        </w:rPr>
        <w:t>Alt Program Kapsamında Yürütülecek Faaliyet Maliyetleri</w:t>
      </w:r>
    </w:p>
    <w:tbl>
      <w:tblPr>
        <w:tblStyle w:val="TabloKlavuzu7"/>
        <w:tblW w:w="10204" w:type="dxa"/>
        <w:tblBorders>
          <w:insideV w:val="dotted" w:sz="4" w:space="0" w:color="auto"/>
        </w:tblBorders>
        <w:tblLayout w:type="fixed"/>
        <w:tblCellMar>
          <w:left w:w="57" w:type="dxa"/>
          <w:right w:w="57" w:type="dxa"/>
        </w:tblCellMar>
        <w:tblLook w:val="04A0" w:firstRow="1" w:lastRow="0" w:firstColumn="1" w:lastColumn="0" w:noHBand="0" w:noVBand="1"/>
      </w:tblPr>
      <w:tblGrid>
        <w:gridCol w:w="3969"/>
        <w:gridCol w:w="1247"/>
        <w:gridCol w:w="1247"/>
        <w:gridCol w:w="1247"/>
        <w:gridCol w:w="1247"/>
        <w:gridCol w:w="1247"/>
      </w:tblGrid>
      <w:tr w:rsidR="007560AF" w:rsidRPr="007560AF" w:rsidTr="007560AF">
        <w:tc>
          <w:tcPr>
            <w:tcW w:w="3969"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Faaliyetler</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2022</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Harcama</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Haziran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2023</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Bütçe</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2024</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c>
          <w:tcPr>
            <w:tcW w:w="1247" w:type="dxa"/>
            <w:shd w:val="clear" w:color="auto" w:fill="B8CCE4"/>
            <w:vAlign w:val="center"/>
          </w:tcPr>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noProof/>
                <w:sz w:val="14"/>
                <w:szCs w:val="16"/>
              </w:rPr>
              <w:t>2025</w:t>
            </w:r>
          </w:p>
          <w:p w:rsidR="007560AF" w:rsidRPr="007560AF" w:rsidRDefault="007560AF" w:rsidP="007560AF">
            <w:pPr>
              <w:keepNext/>
              <w:keepLines/>
              <w:jc w:val="center"/>
              <w:rPr>
                <w:rFonts w:ascii="Tahoma" w:eastAsia="Calibri" w:hAnsi="Tahoma" w:cs="Tahoma"/>
                <w:b/>
                <w:sz w:val="14"/>
                <w:szCs w:val="16"/>
              </w:rPr>
            </w:pPr>
            <w:r w:rsidRPr="007560AF">
              <w:rPr>
                <w:rFonts w:ascii="Tahoma" w:eastAsia="Calibri" w:hAnsi="Tahoma" w:cs="Tahoma"/>
                <w:b/>
                <w:sz w:val="14"/>
                <w:szCs w:val="16"/>
              </w:rPr>
              <w:t>Tahmin</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Yükseköğretimde Barınma</w:t>
            </w:r>
            <w:r w:rsidRPr="007560AF">
              <w:rPr>
                <w:rFonts w:ascii="Tahoma" w:eastAsia="Calibri" w:hAnsi="Tahoma" w:cs="Tahoma"/>
                <w:b/>
                <w:sz w:val="14"/>
                <w:szCs w:val="14"/>
              </w:rPr>
              <w:t xml:space="preserve"> Hizmetleri </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75.000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22.953</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155.000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183.000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203.000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75.000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22.953</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155.000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183.000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203.000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Yükseköğretimde Beslenme</w:t>
            </w:r>
            <w:r w:rsidRPr="007560AF">
              <w:rPr>
                <w:rFonts w:ascii="Tahoma" w:eastAsia="Calibri" w:hAnsi="Tahoma" w:cs="Tahoma"/>
                <w:b/>
                <w:sz w:val="14"/>
                <w:szCs w:val="14"/>
              </w:rPr>
              <w:t xml:space="preserve"> Hizmetleri</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62.973.000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52.805.674</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143.444.000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171.290.000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191.365.000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62.973.000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52.805.674</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143.444.000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171.290.000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191.365.000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Yükseköğretimde Kültür</w:t>
            </w:r>
            <w:r w:rsidRPr="007560AF">
              <w:rPr>
                <w:rFonts w:ascii="Tahoma" w:eastAsia="Calibri" w:hAnsi="Tahoma" w:cs="Tahoma"/>
                <w:b/>
                <w:sz w:val="14"/>
                <w:szCs w:val="14"/>
              </w:rPr>
              <w:t xml:space="preserve"> ve Spor Hizmetleri</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446.000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64.739</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923.000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1.087.000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1.204.000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446.000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64.739</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923.000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1.087.000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1.204.000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Yükseköğretimde Öğrenci</w:t>
            </w:r>
            <w:r w:rsidRPr="007560AF">
              <w:rPr>
                <w:rFonts w:ascii="Tahoma" w:eastAsia="Calibri" w:hAnsi="Tahoma" w:cs="Tahoma"/>
                <w:b/>
                <w:sz w:val="14"/>
                <w:szCs w:val="14"/>
              </w:rPr>
              <w:t xml:space="preserve"> Yaşamına İlişkin Diğer Hizmetler </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14.887.000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6.450.204</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18.094.000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21.227.000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23.567.000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14.887.000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6.450.204</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18.094.000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21.227.000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23.567.000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r w:rsidR="007560AF" w:rsidRPr="007560AF" w:rsidTr="007560AF">
        <w:trPr>
          <w:trHeight w:val="227"/>
        </w:trPr>
        <w:tc>
          <w:tcPr>
            <w:tcW w:w="3969" w:type="dxa"/>
            <w:tcBorders>
              <w:bottom w:val="single" w:sz="4" w:space="0" w:color="auto"/>
            </w:tcBorders>
            <w:vAlign w:val="center"/>
          </w:tcPr>
          <w:p w:rsidR="007560AF" w:rsidRPr="007560AF" w:rsidRDefault="007560AF" w:rsidP="007560AF">
            <w:pPr>
              <w:rPr>
                <w:rFonts w:ascii="Tahoma" w:eastAsia="Calibri" w:hAnsi="Tahoma" w:cs="Tahoma"/>
                <w:b/>
                <w:sz w:val="14"/>
                <w:szCs w:val="14"/>
              </w:rPr>
            </w:pPr>
            <w:r w:rsidRPr="007560AF">
              <w:rPr>
                <w:rFonts w:ascii="Tahoma" w:eastAsia="Calibri" w:hAnsi="Tahoma" w:cs="Tahoma"/>
                <w:b/>
                <w:noProof/>
                <w:sz w:val="14"/>
                <w:szCs w:val="14"/>
              </w:rPr>
              <w:t>T O</w:t>
            </w:r>
            <w:r w:rsidRPr="007560AF">
              <w:rPr>
                <w:rFonts w:ascii="Tahoma" w:eastAsia="Calibri" w:hAnsi="Tahoma" w:cs="Tahoma"/>
                <w:b/>
                <w:sz w:val="14"/>
                <w:szCs w:val="14"/>
              </w:rPr>
              <w:t xml:space="preserve"> P L A M</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78.381.000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59.343.570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162.616.000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193.787.000</w:t>
            </w:r>
          </w:p>
        </w:tc>
        <w:tc>
          <w:tcPr>
            <w:tcW w:w="1247" w:type="dxa"/>
            <w:tcBorders>
              <w:bottom w:val="single" w:sz="4" w:space="0" w:color="auto"/>
            </w:tcBorders>
            <w:vAlign w:val="center"/>
          </w:tcPr>
          <w:p w:rsidR="007560AF" w:rsidRPr="007560AF" w:rsidRDefault="007560AF" w:rsidP="007560AF">
            <w:pPr>
              <w:jc w:val="right"/>
              <w:rPr>
                <w:rFonts w:ascii="Tahoma" w:eastAsia="Calibri" w:hAnsi="Tahoma" w:cs="Tahoma"/>
                <w:b/>
                <w:sz w:val="13"/>
                <w:szCs w:val="13"/>
              </w:rPr>
            </w:pPr>
            <w:r w:rsidRPr="007560AF">
              <w:rPr>
                <w:rFonts w:ascii="Tahoma" w:eastAsia="Calibri" w:hAnsi="Tahoma" w:cs="Tahoma"/>
                <w:b/>
                <w:noProof/>
                <w:sz w:val="13"/>
                <w:szCs w:val="13"/>
              </w:rPr>
              <w:t>216.339.000</w:t>
            </w:r>
          </w:p>
        </w:tc>
      </w:tr>
      <w:tr w:rsidR="007560AF" w:rsidRPr="007560AF" w:rsidTr="007560AF">
        <w:trPr>
          <w:trHeight w:val="227"/>
        </w:trPr>
        <w:tc>
          <w:tcPr>
            <w:tcW w:w="3969" w:type="dxa"/>
            <w:tcBorders>
              <w:bottom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İçi</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78.381.000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59.343.570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162.616.000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193.787.000</w:t>
            </w:r>
          </w:p>
        </w:tc>
        <w:tc>
          <w:tcPr>
            <w:tcW w:w="1247" w:type="dxa"/>
            <w:tcBorders>
              <w:bottom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216.339.000</w:t>
            </w:r>
          </w:p>
        </w:tc>
      </w:tr>
      <w:tr w:rsidR="007560AF" w:rsidRPr="007560AF" w:rsidTr="007560AF">
        <w:trPr>
          <w:trHeight w:val="227"/>
        </w:trPr>
        <w:tc>
          <w:tcPr>
            <w:tcW w:w="3969" w:type="dxa"/>
            <w:tcBorders>
              <w:top w:val="dotted" w:sz="4" w:space="0" w:color="auto"/>
            </w:tcBorders>
            <w:vAlign w:val="center"/>
          </w:tcPr>
          <w:p w:rsidR="007560AF" w:rsidRPr="007560AF" w:rsidRDefault="007560AF" w:rsidP="007560AF">
            <w:pPr>
              <w:tabs>
                <w:tab w:val="left" w:pos="258"/>
              </w:tabs>
              <w:rPr>
                <w:rFonts w:ascii="Tahoma" w:eastAsia="Calibri" w:hAnsi="Tahoma" w:cs="Tahoma"/>
                <w:sz w:val="14"/>
                <w:szCs w:val="14"/>
              </w:rPr>
            </w:pPr>
            <w:r w:rsidRPr="007560AF">
              <w:rPr>
                <w:rFonts w:ascii="Tahoma" w:eastAsia="Calibri" w:hAnsi="Tahoma" w:cs="Tahoma"/>
                <w:sz w:val="14"/>
                <w:szCs w:val="14"/>
              </w:rPr>
              <w:tab/>
              <w:t>Bütçe Dışı</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c>
          <w:tcPr>
            <w:tcW w:w="1247" w:type="dxa"/>
            <w:tcBorders>
              <w:top w:val="dotted" w:sz="4" w:space="0" w:color="auto"/>
            </w:tcBorders>
            <w:vAlign w:val="center"/>
          </w:tcPr>
          <w:p w:rsidR="007560AF" w:rsidRPr="007560AF" w:rsidRDefault="007560AF" w:rsidP="007560AF">
            <w:pPr>
              <w:jc w:val="right"/>
              <w:rPr>
                <w:rFonts w:ascii="Tahoma" w:eastAsia="Calibri" w:hAnsi="Tahoma" w:cs="Tahoma"/>
                <w:sz w:val="13"/>
                <w:szCs w:val="13"/>
              </w:rPr>
            </w:pPr>
            <w:r w:rsidRPr="007560AF">
              <w:rPr>
                <w:rFonts w:ascii="Tahoma" w:eastAsia="Calibri" w:hAnsi="Tahoma" w:cs="Tahoma"/>
                <w:noProof/>
                <w:sz w:val="13"/>
                <w:szCs w:val="13"/>
              </w:rPr>
              <w:t>0</w:t>
            </w:r>
          </w:p>
        </w:tc>
      </w:tr>
    </w:tbl>
    <w:p w:rsidR="007560AF" w:rsidRPr="007560AF" w:rsidRDefault="007560AF" w:rsidP="007560AF">
      <w:pPr>
        <w:keepNext/>
        <w:spacing w:before="240" w:after="0" w:line="240" w:lineRule="auto"/>
        <w:rPr>
          <w:rFonts w:ascii="Tahoma" w:eastAsia="Calibri" w:hAnsi="Tahoma" w:cs="Tahoma"/>
          <w:b/>
          <w:sz w:val="18"/>
          <w:szCs w:val="18"/>
        </w:rPr>
      </w:pPr>
      <w:r w:rsidRPr="007560AF">
        <w:rPr>
          <w:rFonts w:ascii="Tahoma" w:eastAsia="Calibri" w:hAnsi="Tahoma" w:cs="Tahoma"/>
          <w:b/>
          <w:sz w:val="18"/>
          <w:szCs w:val="18"/>
        </w:rPr>
        <w:t>Faaliyetlere İlişkin Açıklamalar:</w:t>
      </w:r>
    </w:p>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Yükseköğretimde Barınma</w:t>
      </w:r>
      <w:r w:rsidRPr="007560AF">
        <w:rPr>
          <w:rFonts w:ascii="Tahoma" w:eastAsia="Calibri" w:hAnsi="Tahoma" w:cs="Tahoma"/>
          <w:b/>
          <w:sz w:val="14"/>
          <w:szCs w:val="16"/>
        </w:rPr>
        <w:t xml:space="preserve"> Hizmetleri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Öğrencilerin barınmasına</w:t>
            </w:r>
            <w:r w:rsidRPr="007560AF">
              <w:rPr>
                <w:rFonts w:ascii="Tahoma" w:eastAsia="Calibri" w:hAnsi="Tahoma" w:cs="Tahoma"/>
                <w:sz w:val="14"/>
                <w:szCs w:val="16"/>
              </w:rPr>
              <w:t xml:space="preserve"> </w:t>
            </w:r>
            <w:proofErr w:type="gramStart"/>
            <w:r w:rsidRPr="007560AF">
              <w:rPr>
                <w:rFonts w:ascii="Tahoma" w:eastAsia="Calibri" w:hAnsi="Tahoma" w:cs="Tahoma"/>
                <w:sz w:val="14"/>
                <w:szCs w:val="16"/>
              </w:rPr>
              <w:t>yönelik  yürütülen</w:t>
            </w:r>
            <w:proofErr w:type="gramEnd"/>
            <w:r w:rsidRPr="007560AF">
              <w:rPr>
                <w:rFonts w:ascii="Tahoma" w:eastAsia="Calibri" w:hAnsi="Tahoma" w:cs="Tahoma"/>
                <w:sz w:val="14"/>
                <w:szCs w:val="16"/>
              </w:rPr>
              <w:t xml:space="preserve">  iş,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Yükseköğretimde Beslenme</w:t>
      </w:r>
      <w:r w:rsidRPr="007560AF">
        <w:rPr>
          <w:rFonts w:ascii="Tahoma" w:eastAsia="Calibri" w:hAnsi="Tahoma" w:cs="Tahoma"/>
          <w:b/>
          <w:sz w:val="14"/>
          <w:szCs w:val="16"/>
        </w:rPr>
        <w:t xml:space="preserve">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Öğrenicilerin beslenmesine</w:t>
            </w:r>
            <w:r w:rsidRPr="007560AF">
              <w:rPr>
                <w:rFonts w:ascii="Tahoma" w:eastAsia="Calibri" w:hAnsi="Tahoma" w:cs="Tahoma"/>
                <w:sz w:val="14"/>
                <w:szCs w:val="16"/>
              </w:rPr>
              <w:t xml:space="preserve"> </w:t>
            </w:r>
            <w:proofErr w:type="gramStart"/>
            <w:r w:rsidRPr="007560AF">
              <w:rPr>
                <w:rFonts w:ascii="Tahoma" w:eastAsia="Calibri" w:hAnsi="Tahoma" w:cs="Tahoma"/>
                <w:sz w:val="14"/>
                <w:szCs w:val="16"/>
              </w:rPr>
              <w:t>yönelik  yürütülen</w:t>
            </w:r>
            <w:proofErr w:type="gramEnd"/>
            <w:r w:rsidRPr="007560AF">
              <w:rPr>
                <w:rFonts w:ascii="Tahoma" w:eastAsia="Calibri" w:hAnsi="Tahoma" w:cs="Tahoma"/>
                <w:sz w:val="14"/>
                <w:szCs w:val="16"/>
              </w:rPr>
              <w:t xml:space="preserve">  iş,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Yükseköğretimde Kültür</w:t>
      </w:r>
      <w:r w:rsidRPr="007560AF">
        <w:rPr>
          <w:rFonts w:ascii="Tahoma" w:eastAsia="Calibri" w:hAnsi="Tahoma" w:cs="Tahoma"/>
          <w:b/>
          <w:sz w:val="14"/>
          <w:szCs w:val="16"/>
        </w:rPr>
        <w:t xml:space="preserve"> ve Spor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Öğrencilere yönelik</w:t>
            </w:r>
            <w:r w:rsidRPr="007560AF">
              <w:rPr>
                <w:rFonts w:ascii="Tahoma" w:eastAsia="Calibri" w:hAnsi="Tahoma" w:cs="Tahoma"/>
                <w:sz w:val="14"/>
                <w:szCs w:val="16"/>
              </w:rPr>
              <w:t xml:space="preserve"> kültürel ve sportif etkinliklere </w:t>
            </w:r>
            <w:proofErr w:type="gramStart"/>
            <w:r w:rsidRPr="007560AF">
              <w:rPr>
                <w:rFonts w:ascii="Tahoma" w:eastAsia="Calibri" w:hAnsi="Tahoma" w:cs="Tahoma"/>
                <w:sz w:val="14"/>
                <w:szCs w:val="16"/>
              </w:rPr>
              <w:t>yönelik  yürütülen</w:t>
            </w:r>
            <w:proofErr w:type="gramEnd"/>
            <w:r w:rsidRPr="007560AF">
              <w:rPr>
                <w:rFonts w:ascii="Tahoma" w:eastAsia="Calibri" w:hAnsi="Tahoma" w:cs="Tahoma"/>
                <w:sz w:val="14"/>
                <w:szCs w:val="16"/>
              </w:rPr>
              <w:t xml:space="preserve">  iş,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t>Yükseköğretimde Öğrenci</w:t>
      </w:r>
      <w:r w:rsidRPr="007560AF">
        <w:rPr>
          <w:rFonts w:ascii="Tahoma" w:eastAsia="Calibri" w:hAnsi="Tahoma" w:cs="Tahoma"/>
          <w:b/>
          <w:sz w:val="14"/>
          <w:szCs w:val="16"/>
        </w:rPr>
        <w:t xml:space="preserve"> Yaşamına İlişkin Diğer Hizmetler </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Öğrenici yaşamına</w:t>
            </w:r>
            <w:r w:rsidRPr="007560AF">
              <w:rPr>
                <w:rFonts w:ascii="Tahoma" w:eastAsia="Calibri" w:hAnsi="Tahoma" w:cs="Tahoma"/>
                <w:sz w:val="14"/>
                <w:szCs w:val="16"/>
              </w:rPr>
              <w:t xml:space="preserve"> ilişkin diğer hizmetler kapsamında </w:t>
            </w:r>
            <w:proofErr w:type="gramStart"/>
            <w:r w:rsidRPr="007560AF">
              <w:rPr>
                <w:rFonts w:ascii="Tahoma" w:eastAsia="Calibri" w:hAnsi="Tahoma" w:cs="Tahoma"/>
                <w:sz w:val="14"/>
                <w:szCs w:val="16"/>
              </w:rPr>
              <w:t>yürütülen  iş</w:t>
            </w:r>
            <w:proofErr w:type="gramEnd"/>
            <w:r w:rsidRPr="007560AF">
              <w:rPr>
                <w:rFonts w:ascii="Tahoma" w:eastAsia="Calibri" w:hAnsi="Tahoma" w:cs="Tahoma"/>
                <w:sz w:val="14"/>
                <w:szCs w:val="16"/>
              </w:rPr>
              <w:t>, işlem süreçlere  ilişkin giderler bu alt faaliyette izlenecektir.</w:t>
            </w:r>
          </w:p>
        </w:tc>
      </w:tr>
    </w:tbl>
    <w:p w:rsidR="007560AF" w:rsidRPr="007560AF" w:rsidRDefault="007560AF" w:rsidP="007560AF">
      <w:pPr>
        <w:keepNext/>
        <w:spacing w:before="120" w:after="0" w:line="240" w:lineRule="auto"/>
        <w:rPr>
          <w:rFonts w:ascii="Tahoma" w:eastAsia="Calibri" w:hAnsi="Tahoma" w:cs="Tahoma"/>
          <w:sz w:val="14"/>
          <w:szCs w:val="16"/>
        </w:rPr>
      </w:pPr>
      <w:r w:rsidRPr="007560AF">
        <w:rPr>
          <w:rFonts w:ascii="Tahoma" w:eastAsia="Calibri" w:hAnsi="Tahoma" w:cs="Tahoma"/>
          <w:b/>
          <w:noProof/>
          <w:sz w:val="14"/>
          <w:szCs w:val="16"/>
        </w:rPr>
        <w:lastRenderedPageBreak/>
        <w:t>Yükseköğretimde Sağlık</w:t>
      </w:r>
      <w:r w:rsidRPr="007560AF">
        <w:rPr>
          <w:rFonts w:ascii="Tahoma" w:eastAsia="Calibri" w:hAnsi="Tahoma" w:cs="Tahoma"/>
          <w:b/>
          <w:sz w:val="14"/>
          <w:szCs w:val="16"/>
        </w:rPr>
        <w:t xml:space="preserve"> Hizmetleri</w:t>
      </w:r>
    </w:p>
    <w:tbl>
      <w:tblPr>
        <w:tblW w:w="10206" w:type="dxa"/>
        <w:tblInd w:w="51" w:type="dxa"/>
        <w:tblBorders>
          <w:left w:val="single" w:sz="4" w:space="0" w:color="auto"/>
          <w:bottom w:val="dotted" w:sz="4" w:space="0" w:color="auto"/>
          <w:insideH w:val="dotted" w:sz="4" w:space="0" w:color="auto"/>
        </w:tblBorders>
        <w:tblLook w:val="04A0" w:firstRow="1" w:lastRow="0" w:firstColumn="1" w:lastColumn="0" w:noHBand="0" w:noVBand="1"/>
      </w:tblPr>
      <w:tblGrid>
        <w:gridCol w:w="10206"/>
      </w:tblGrid>
      <w:tr w:rsidR="007560AF" w:rsidRPr="007560AF" w:rsidTr="007560AF">
        <w:tc>
          <w:tcPr>
            <w:tcW w:w="10206" w:type="dxa"/>
            <w:tcBorders>
              <w:top w:val="dotted" w:sz="4" w:space="0" w:color="auto"/>
              <w:left w:val="nil"/>
            </w:tcBorders>
            <w:shd w:val="clear" w:color="auto" w:fill="auto"/>
          </w:tcPr>
          <w:p w:rsidR="007560AF" w:rsidRPr="007560AF" w:rsidRDefault="007560AF" w:rsidP="007560AF">
            <w:pPr>
              <w:spacing w:after="120" w:line="240" w:lineRule="auto"/>
              <w:contextualSpacing/>
              <w:rPr>
                <w:rFonts w:ascii="Tahoma" w:eastAsia="Calibri" w:hAnsi="Tahoma" w:cs="Tahoma"/>
                <w:sz w:val="14"/>
                <w:szCs w:val="16"/>
              </w:rPr>
            </w:pPr>
            <w:r w:rsidRPr="007560AF">
              <w:rPr>
                <w:rFonts w:ascii="Tahoma" w:eastAsia="Calibri" w:hAnsi="Tahoma" w:cs="Tahoma"/>
                <w:noProof/>
                <w:sz w:val="14"/>
                <w:szCs w:val="16"/>
              </w:rPr>
              <w:t>İdare tarafından</w:t>
            </w:r>
            <w:r w:rsidRPr="007560AF">
              <w:rPr>
                <w:rFonts w:ascii="Tahoma" w:eastAsia="Calibri" w:hAnsi="Tahoma" w:cs="Tahoma"/>
                <w:sz w:val="14"/>
                <w:szCs w:val="16"/>
              </w:rPr>
              <w:t xml:space="preserve"> sunulan sağlık hizmetlerine ilişkin giderler bu faaliyet altında izlenecektir.</w:t>
            </w:r>
          </w:p>
        </w:tc>
      </w:tr>
    </w:tbl>
    <w:p w:rsidR="008D19D6" w:rsidRDefault="008D19D6" w:rsidP="008D19D6">
      <w:pPr>
        <w:tabs>
          <w:tab w:val="left" w:pos="915"/>
        </w:tabs>
        <w:rPr>
          <w:rFonts w:ascii="Tahoma" w:hAnsi="Tahoma" w:cs="Tahoma"/>
          <w:sz w:val="16"/>
          <w:szCs w:val="16"/>
        </w:rPr>
      </w:pPr>
    </w:p>
    <w:p w:rsidR="004648D1" w:rsidRPr="008D19D6" w:rsidRDefault="008D19D6" w:rsidP="008D19D6">
      <w:pPr>
        <w:tabs>
          <w:tab w:val="left" w:pos="915"/>
        </w:tabs>
        <w:rPr>
          <w:rFonts w:ascii="Tahoma" w:hAnsi="Tahoma" w:cs="Tahoma"/>
          <w:sz w:val="16"/>
          <w:szCs w:val="16"/>
        </w:rPr>
        <w:sectPr w:rsidR="004648D1" w:rsidRPr="008D19D6" w:rsidSect="009561AB">
          <w:pgSz w:w="11906" w:h="16838" w:code="9"/>
          <w:pgMar w:top="1418" w:right="1418" w:bottom="1276" w:left="1418" w:header="709" w:footer="709" w:gutter="0"/>
          <w:cols w:space="708"/>
          <w:titlePg/>
          <w:docGrid w:linePitch="360"/>
        </w:sectPr>
      </w:pPr>
      <w:r>
        <w:rPr>
          <w:rFonts w:ascii="Tahoma" w:hAnsi="Tahoma" w:cs="Tahoma"/>
          <w:sz w:val="16"/>
          <w:szCs w:val="16"/>
        </w:rPr>
        <w:tab/>
      </w:r>
    </w:p>
    <w:p w:rsidR="007560AF" w:rsidRDefault="007560AF" w:rsidP="004F7422">
      <w:pPr>
        <w:keepNext/>
        <w:pageBreakBefore/>
        <w:spacing w:after="240" w:line="240" w:lineRule="auto"/>
        <w:rPr>
          <w:noProof/>
          <w:sz w:val="17"/>
          <w:szCs w:val="17"/>
        </w:rPr>
      </w:pPr>
      <w:r w:rsidRPr="007560AF">
        <w:rPr>
          <w:noProof/>
          <w:lang w:eastAsia="tr-TR"/>
        </w:rPr>
        <w:lastRenderedPageBreak/>
        <w:drawing>
          <wp:inline distT="0" distB="0" distL="0" distR="0">
            <wp:extent cx="9271635" cy="6720227"/>
            <wp:effectExtent l="0" t="0" r="5715" b="444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p>
    <w:p w:rsidR="004648D1" w:rsidRPr="00E71EDB" w:rsidRDefault="007560AF" w:rsidP="004F7422">
      <w:pPr>
        <w:keepNext/>
        <w:pageBreakBefore/>
        <w:spacing w:after="240" w:line="240" w:lineRule="auto"/>
        <w:rPr>
          <w:sz w:val="17"/>
          <w:szCs w:val="17"/>
        </w:rPr>
      </w:pPr>
      <w:r w:rsidRPr="007560AF">
        <w:rPr>
          <w:noProof/>
          <w:lang w:eastAsia="tr-TR"/>
        </w:rPr>
        <w:lastRenderedPageBreak/>
        <w:drawing>
          <wp:inline distT="0" distB="0" distL="0" distR="0">
            <wp:extent cx="9271635" cy="6720227"/>
            <wp:effectExtent l="0" t="0" r="5715" b="444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004648D1" w:rsidRPr="00E71EDB">
        <w:rPr>
          <w:noProof/>
          <w:sz w:val="17"/>
          <w:szCs w:val="17"/>
        </w:rPr>
        <w:fldChar w:fldCharType="begin"/>
      </w:r>
      <w:r w:rsidR="004648D1" w:rsidRPr="00E71EDB">
        <w:rPr>
          <w:noProof/>
          <w:sz w:val="17"/>
          <w:szCs w:val="17"/>
        </w:rPr>
        <w:instrText xml:space="preserve"> LINK Excel.Sheet.8 "C:\\Users\\admin\\Downloads\\Faaliyet_Maliyetleri_Tablosu_0417_2021233610.xls" "Faaliyetmaliyeti (perfmns için)!R29C3:R52C10" \a \f 4 \h  \* MERGEFORMAT </w:instrText>
      </w:r>
      <w:r w:rsidR="004648D1" w:rsidRPr="00E71EDB">
        <w:rPr>
          <w:noProof/>
          <w:sz w:val="17"/>
          <w:szCs w:val="17"/>
        </w:rPr>
        <w:fldChar w:fldCharType="separate"/>
      </w:r>
    </w:p>
    <w:p w:rsidR="004648D1" w:rsidRPr="00E71EDB" w:rsidRDefault="004648D1" w:rsidP="004F7422">
      <w:pPr>
        <w:keepNext/>
        <w:pageBreakBefore/>
        <w:spacing w:after="240" w:line="240" w:lineRule="auto"/>
        <w:rPr>
          <w:sz w:val="17"/>
          <w:szCs w:val="17"/>
        </w:rPr>
      </w:pPr>
      <w:r w:rsidRPr="00E71EDB">
        <w:rPr>
          <w:noProof/>
          <w:sz w:val="17"/>
          <w:szCs w:val="17"/>
        </w:rPr>
        <w:lastRenderedPageBreak/>
        <w:fldChar w:fldCharType="end"/>
      </w:r>
      <w:r w:rsidR="00582963" w:rsidRPr="00582963">
        <w:rPr>
          <w:noProof/>
          <w:lang w:eastAsia="tr-TR"/>
        </w:rPr>
        <w:drawing>
          <wp:inline distT="0" distB="0" distL="0" distR="0">
            <wp:extent cx="9271635" cy="6720227"/>
            <wp:effectExtent l="0" t="0" r="5715" b="444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noProof/>
          <w:sz w:val="17"/>
          <w:szCs w:val="17"/>
        </w:rPr>
        <w:fldChar w:fldCharType="begin"/>
      </w:r>
      <w:r w:rsidRPr="00E71EDB">
        <w:rPr>
          <w:noProof/>
          <w:sz w:val="17"/>
          <w:szCs w:val="17"/>
        </w:rPr>
        <w:instrText xml:space="preserve"> LINK Excel.Sheet.8 "C:\\Users\\admin\\Downloads\\Faaliyet_Maliyetleri_Tablosu_0417_2021233610.xls" "Faaliyetmaliyeti (perfmns için)!R54C3:R77C10" \a \f 4 \h  \* MERGEFORMAT </w:instrText>
      </w:r>
      <w:r w:rsidRPr="00E71EDB">
        <w:rPr>
          <w:noProof/>
          <w:sz w:val="17"/>
          <w:szCs w:val="17"/>
        </w:rPr>
        <w:fldChar w:fldCharType="separate"/>
      </w:r>
    </w:p>
    <w:p w:rsidR="00331883" w:rsidRPr="00E71EDB" w:rsidRDefault="004648D1" w:rsidP="004F7422">
      <w:pPr>
        <w:keepNext/>
        <w:pageBreakBefore/>
        <w:spacing w:after="240" w:line="240" w:lineRule="auto"/>
        <w:rPr>
          <w:sz w:val="17"/>
          <w:szCs w:val="17"/>
        </w:rPr>
      </w:pPr>
      <w:r w:rsidRPr="00E71EDB">
        <w:rPr>
          <w:noProof/>
          <w:sz w:val="17"/>
          <w:szCs w:val="17"/>
        </w:rPr>
        <w:lastRenderedPageBreak/>
        <w:fldChar w:fldCharType="end"/>
      </w:r>
      <w:r w:rsidR="00582963" w:rsidRPr="00582963">
        <w:rPr>
          <w:noProof/>
          <w:lang w:eastAsia="tr-TR"/>
        </w:rPr>
        <w:drawing>
          <wp:inline distT="0" distB="0" distL="0" distR="0">
            <wp:extent cx="9271635" cy="6720227"/>
            <wp:effectExtent l="0" t="0" r="5715" b="444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00331883" w:rsidRPr="00E71EDB">
        <w:rPr>
          <w:noProof/>
          <w:sz w:val="17"/>
          <w:szCs w:val="17"/>
        </w:rPr>
        <w:fldChar w:fldCharType="begin"/>
      </w:r>
      <w:r w:rsidR="00331883" w:rsidRPr="00E71EDB">
        <w:rPr>
          <w:noProof/>
          <w:sz w:val="17"/>
          <w:szCs w:val="17"/>
        </w:rPr>
        <w:instrText xml:space="preserve"> LINK Excel.Sheet.8 "C:\\Users\\admin\\Downloads\\Faaliyet_Maliyetleri_Tablosu_0417_2021234423.xls" "Faaliyetmaliyeti (perfmns için)!R29C3:R52C10" \a \f 4 \h  \* MERGEFORMAT </w:instrText>
      </w:r>
      <w:r w:rsidR="00331883" w:rsidRPr="00E71EDB">
        <w:rPr>
          <w:noProof/>
          <w:sz w:val="17"/>
          <w:szCs w:val="17"/>
        </w:rPr>
        <w:fldChar w:fldCharType="separate"/>
      </w:r>
    </w:p>
    <w:p w:rsidR="00331883" w:rsidRPr="00E71EDB" w:rsidRDefault="00331883" w:rsidP="004F7422">
      <w:pPr>
        <w:keepNext/>
        <w:pageBreakBefore/>
        <w:spacing w:after="240" w:line="240" w:lineRule="auto"/>
        <w:rPr>
          <w:sz w:val="17"/>
          <w:szCs w:val="17"/>
        </w:rPr>
      </w:pPr>
      <w:r w:rsidRPr="00E71EDB">
        <w:rPr>
          <w:noProof/>
          <w:sz w:val="17"/>
          <w:szCs w:val="17"/>
        </w:rPr>
        <w:lastRenderedPageBreak/>
        <w:fldChar w:fldCharType="end"/>
      </w:r>
      <w:r w:rsidR="00582963" w:rsidRPr="00582963">
        <w:rPr>
          <w:noProof/>
          <w:lang w:eastAsia="tr-TR"/>
        </w:rPr>
        <w:drawing>
          <wp:inline distT="0" distB="0" distL="0" distR="0">
            <wp:extent cx="9271635" cy="6720227"/>
            <wp:effectExtent l="0" t="0" r="5715" b="444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noProof/>
          <w:sz w:val="17"/>
          <w:szCs w:val="17"/>
        </w:rPr>
        <w:fldChar w:fldCharType="begin"/>
      </w:r>
      <w:r w:rsidRPr="00E71EDB">
        <w:rPr>
          <w:noProof/>
          <w:sz w:val="17"/>
          <w:szCs w:val="17"/>
        </w:rPr>
        <w:instrText xml:space="preserve"> LINK Excel.Sheet.8 "C:\\Users\\admin\\Downloads\\Faaliyet_Maliyetleri_Tablosu_0417_2021234423.xls" "Faaliyetmaliyeti (perfmns için)!R54C3:R77C10" \a \f 4 \h  \* MERGEFORMAT </w:instrText>
      </w:r>
      <w:r w:rsidRPr="00E71EDB">
        <w:rPr>
          <w:noProof/>
          <w:sz w:val="17"/>
          <w:szCs w:val="17"/>
        </w:rPr>
        <w:fldChar w:fldCharType="separate"/>
      </w:r>
    </w:p>
    <w:p w:rsidR="00331883" w:rsidRPr="00E71EDB" w:rsidRDefault="00331883" w:rsidP="004F7422">
      <w:pPr>
        <w:keepNext/>
        <w:pageBreakBefore/>
        <w:spacing w:after="240" w:line="240" w:lineRule="auto"/>
        <w:rPr>
          <w:sz w:val="17"/>
          <w:szCs w:val="17"/>
        </w:rPr>
      </w:pPr>
      <w:r w:rsidRPr="00E71EDB">
        <w:rPr>
          <w:noProof/>
          <w:sz w:val="17"/>
          <w:szCs w:val="17"/>
        </w:rPr>
        <w:lastRenderedPageBreak/>
        <w:fldChar w:fldCharType="end"/>
      </w:r>
      <w:r w:rsidR="00D45A31" w:rsidRPr="00D45A31">
        <w:rPr>
          <w:noProof/>
          <w:lang w:eastAsia="tr-TR"/>
        </w:rPr>
        <w:drawing>
          <wp:inline distT="0" distB="0" distL="0" distR="0">
            <wp:extent cx="9271635" cy="6720227"/>
            <wp:effectExtent l="0" t="0" r="5715" b="4445"/>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noProof/>
          <w:sz w:val="17"/>
          <w:szCs w:val="17"/>
        </w:rPr>
        <w:fldChar w:fldCharType="begin"/>
      </w:r>
      <w:r w:rsidRPr="00E71EDB">
        <w:rPr>
          <w:noProof/>
          <w:sz w:val="17"/>
          <w:szCs w:val="17"/>
        </w:rPr>
        <w:instrText xml:space="preserve"> LINK Excel.Sheet.8 "C:\\Users\\admin\\Downloads\\Faaliyet_Maliyetleri_Tablosu_0417_2021234534.xls" "Faaliyetmaliyeti (perfmns için)!R29C3:R52C10" \a \f 4 \h  \* MERGEFORMAT </w:instrText>
      </w:r>
      <w:r w:rsidRPr="00E71EDB">
        <w:rPr>
          <w:noProof/>
          <w:sz w:val="17"/>
          <w:szCs w:val="17"/>
        </w:rPr>
        <w:fldChar w:fldCharType="separate"/>
      </w:r>
    </w:p>
    <w:p w:rsidR="00331883" w:rsidRPr="00E71EDB" w:rsidRDefault="00331883" w:rsidP="004F7422">
      <w:pPr>
        <w:keepNext/>
        <w:pageBreakBefore/>
        <w:spacing w:after="240" w:line="240" w:lineRule="auto"/>
        <w:rPr>
          <w:rFonts w:ascii="Times New Roman" w:hAnsi="Times New Roman" w:cs="Times New Roman"/>
          <w:sz w:val="19"/>
          <w:szCs w:val="19"/>
        </w:rPr>
      </w:pPr>
      <w:r w:rsidRPr="00E71EDB">
        <w:rPr>
          <w:noProof/>
          <w:sz w:val="17"/>
          <w:szCs w:val="17"/>
        </w:rPr>
        <w:lastRenderedPageBreak/>
        <w:fldChar w:fldCharType="end"/>
      </w:r>
      <w:r w:rsidR="00D45A31" w:rsidRPr="00D45A31">
        <w:rPr>
          <w:noProof/>
          <w:lang w:eastAsia="tr-TR"/>
        </w:rPr>
        <w:drawing>
          <wp:inline distT="0" distB="0" distL="0" distR="0">
            <wp:extent cx="9271635" cy="6720227"/>
            <wp:effectExtent l="0" t="0" r="5715" b="444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için)!R54C3:R77C10"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582963" w:rsidRPr="00582963">
        <w:rPr>
          <w:noProof/>
          <w:lang w:eastAsia="tr-TR"/>
        </w:rPr>
        <w:drawing>
          <wp:inline distT="0" distB="0" distL="0" distR="0">
            <wp:extent cx="9271635" cy="6720227"/>
            <wp:effectExtent l="0" t="0" r="571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için)!R79C3:R102C10"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582963" w:rsidRPr="00582963">
        <w:rPr>
          <w:noProof/>
          <w:lang w:eastAsia="tr-TR"/>
        </w:rPr>
        <w:drawing>
          <wp:inline distT="0" distB="0" distL="0" distR="0">
            <wp:extent cx="9271635" cy="6720227"/>
            <wp:effectExtent l="0" t="0" r="5715" b="444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için)!R104C3:R127C10"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582963" w:rsidRPr="00582963">
        <w:rPr>
          <w:noProof/>
          <w:lang w:eastAsia="tr-TR"/>
        </w:rPr>
        <w:drawing>
          <wp:inline distT="0" distB="0" distL="0" distR="0">
            <wp:extent cx="9271635" cy="6720227"/>
            <wp:effectExtent l="0" t="0" r="5715" b="444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için)!R129C3:R152C10"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582963" w:rsidRPr="00582963">
        <w:rPr>
          <w:noProof/>
          <w:lang w:eastAsia="tr-TR"/>
        </w:rPr>
        <w:drawing>
          <wp:inline distT="0" distB="0" distL="0" distR="0">
            <wp:extent cx="9271635" cy="6720227"/>
            <wp:effectExtent l="0" t="0" r="5715" b="444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için)!R154C3:R177C10"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582963" w:rsidRPr="00582963">
        <w:rPr>
          <w:noProof/>
          <w:lang w:eastAsia="tr-TR"/>
        </w:rPr>
        <w:drawing>
          <wp:inline distT="0" distB="0" distL="0" distR="0">
            <wp:extent cx="9271635" cy="6720227"/>
            <wp:effectExtent l="0" t="0" r="5715" b="444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için)!R179C3:R202C10" \a \f 4 \h  \* MERGEFORMAT </w:instrText>
      </w:r>
      <w:r w:rsidRPr="00E71EDB">
        <w:rPr>
          <w:rFonts w:ascii="Times New Roman" w:hAnsi="Times New Roman" w:cs="Times New Roman"/>
          <w:noProof/>
          <w:sz w:val="19"/>
          <w:szCs w:val="19"/>
        </w:rPr>
        <w:fldChar w:fldCharType="separate"/>
      </w:r>
    </w:p>
    <w:p w:rsidR="00331883"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için)!R204C3:R227C10" \a \f 4 \h  \* MERGEFORMAT </w:instrText>
      </w:r>
      <w:r w:rsidRPr="00E71EDB">
        <w:rPr>
          <w:rFonts w:ascii="Times New Roman" w:hAnsi="Times New Roman" w:cs="Times New Roman"/>
          <w:noProof/>
          <w:sz w:val="19"/>
          <w:szCs w:val="19"/>
        </w:rPr>
        <w:fldChar w:fldCharType="separate"/>
      </w:r>
    </w:p>
    <w:p w:rsidR="00C82B76" w:rsidRPr="00E71EDB" w:rsidRDefault="00331883"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00C82B76" w:rsidRPr="00E71EDB">
        <w:rPr>
          <w:rFonts w:ascii="Times New Roman" w:hAnsi="Times New Roman" w:cs="Times New Roman"/>
          <w:noProof/>
          <w:sz w:val="19"/>
          <w:szCs w:val="19"/>
        </w:rPr>
        <w:fldChar w:fldCharType="begin"/>
      </w:r>
      <w:r w:rsidR="00C82B76" w:rsidRPr="00E71EDB">
        <w:rPr>
          <w:rFonts w:ascii="Times New Roman" w:hAnsi="Times New Roman" w:cs="Times New Roman"/>
          <w:noProof/>
          <w:sz w:val="19"/>
          <w:szCs w:val="19"/>
        </w:rPr>
        <w:instrText xml:space="preserve"> LINK Excel.Sheet.8 "C:\\Users\\admin\\Downloads\\Faaliyet_Maliyetleri_Tablosu_0417_2021234534.xls" "Faaliyetmaliyeti (perfmns için)!R229C3:R252C10" \a \f 4 \h  \* MERGEFORMAT </w:instrText>
      </w:r>
      <w:r w:rsidR="00C82B76" w:rsidRPr="00E71EDB">
        <w:rPr>
          <w:rFonts w:ascii="Times New Roman" w:hAnsi="Times New Roman" w:cs="Times New Roman"/>
          <w:noProof/>
          <w:sz w:val="19"/>
          <w:szCs w:val="19"/>
        </w:rPr>
        <w:fldChar w:fldCharType="separate"/>
      </w:r>
    </w:p>
    <w:p w:rsidR="00C82B76" w:rsidRPr="00E71EDB" w:rsidRDefault="00C82B76"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D45A31" w:rsidRPr="00D45A31">
        <w:rPr>
          <w:noProof/>
          <w:lang w:eastAsia="tr-TR"/>
        </w:rPr>
        <w:drawing>
          <wp:inline distT="0" distB="0" distL="0" distR="0">
            <wp:extent cx="9271635" cy="6720227"/>
            <wp:effectExtent l="0" t="0" r="5715" b="4445"/>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"C:\\Users\\admin\\Downloads\\Faaliyet_Maliyetleri_Tablosu_0417_2021234534.xls" "Faaliyetmaliyeti (perfmns için)!R254C3:R277C10" \a \f 4 \h  \* MERGEFORMAT </w:instrText>
      </w:r>
      <w:r w:rsidRPr="00E71EDB">
        <w:rPr>
          <w:rFonts w:ascii="Times New Roman" w:hAnsi="Times New Roman" w:cs="Times New Roman"/>
          <w:noProof/>
          <w:sz w:val="19"/>
          <w:szCs w:val="19"/>
        </w:rPr>
        <w:fldChar w:fldCharType="separate"/>
      </w:r>
    </w:p>
    <w:p w:rsidR="00CB3277" w:rsidRDefault="00C82B76" w:rsidP="00CB3277">
      <w:pPr>
        <w:keepNext/>
        <w:pageBreakBefore/>
        <w:spacing w:after="240" w:line="240" w:lineRule="auto"/>
      </w:pPr>
      <w:r w:rsidRPr="00E71EDB">
        <w:rPr>
          <w:rFonts w:ascii="Times New Roman" w:hAnsi="Times New Roman" w:cs="Times New Roman"/>
          <w:noProof/>
          <w:sz w:val="19"/>
          <w:szCs w:val="19"/>
        </w:rPr>
        <w:lastRenderedPageBreak/>
        <w:fldChar w:fldCharType="end"/>
      </w:r>
      <w:r w:rsidR="00D45A31" w:rsidRPr="00D45A31">
        <w:rPr>
          <w:noProof/>
          <w:lang w:eastAsia="tr-TR"/>
        </w:rPr>
        <w:drawing>
          <wp:inline distT="0" distB="0" distL="0" distR="0">
            <wp:extent cx="9271635" cy="6720227"/>
            <wp:effectExtent l="0" t="0" r="5715" b="444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p>
    <w:p w:rsidR="004D6E29" w:rsidRPr="00E71EDB" w:rsidRDefault="00CB3277" w:rsidP="004F7422">
      <w:pPr>
        <w:keepNext/>
        <w:pageBreakBefore/>
        <w:spacing w:after="240" w:line="240" w:lineRule="auto"/>
        <w:rPr>
          <w:rFonts w:ascii="Times New Roman" w:hAnsi="Times New Roman" w:cs="Times New Roman"/>
          <w:sz w:val="19"/>
          <w:szCs w:val="19"/>
        </w:rPr>
      </w:pPr>
      <w:r w:rsidRPr="00CB3277">
        <w:rPr>
          <w:noProof/>
          <w:lang w:eastAsia="tr-TR"/>
        </w:rPr>
        <w:lastRenderedPageBreak/>
        <w:drawing>
          <wp:inline distT="0" distB="0" distL="0" distR="0">
            <wp:extent cx="9271635" cy="6720227"/>
            <wp:effectExtent l="0" t="0" r="5715" b="4445"/>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004D6E29" w:rsidRPr="00E71EDB">
        <w:rPr>
          <w:rFonts w:ascii="Times New Roman" w:hAnsi="Times New Roman" w:cs="Times New Roman"/>
          <w:noProof/>
          <w:sz w:val="19"/>
          <w:szCs w:val="19"/>
        </w:rPr>
        <w:fldChar w:fldCharType="begin"/>
      </w:r>
      <w:r w:rsidR="004D6E29" w:rsidRPr="00E71EDB">
        <w:rPr>
          <w:rFonts w:ascii="Times New Roman" w:hAnsi="Times New Roman" w:cs="Times New Roman"/>
          <w:noProof/>
          <w:sz w:val="19"/>
          <w:szCs w:val="19"/>
        </w:rPr>
        <w:instrText xml:space="preserve"> LINK Excel.Sheet.8 "C:\\Users\\admin\\Downloads\\Faaliyet_Maliyetleri_Tablosu_0417_2021235651.xls" "Faaliyetmaliyeti (perfmns için)!R54C3:R77C10" \a \f 4 \h  \* MERGEFORMAT </w:instrText>
      </w:r>
      <w:r w:rsidR="004D6E29" w:rsidRPr="00E71EDB">
        <w:rPr>
          <w:rFonts w:ascii="Times New Roman" w:hAnsi="Times New Roman" w:cs="Times New Roman"/>
          <w:noProof/>
          <w:sz w:val="19"/>
          <w:szCs w:val="19"/>
        </w:rPr>
        <w:fldChar w:fldCharType="separate"/>
      </w:r>
    </w:p>
    <w:p w:rsidR="004D6E29" w:rsidRPr="00E71EDB" w:rsidRDefault="004D6E29"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"C:\\Users\\admin\\Downloads\\Faaliyet_Maliyetleri_Tablosu_0417_2021235651.xls" "Faaliyetmaliyeti (perfmns için)!R79C3:R102C10" \a \f 4 \h  \* MERGEFORMAT </w:instrText>
      </w:r>
      <w:r w:rsidRPr="00E71EDB">
        <w:rPr>
          <w:rFonts w:ascii="Times New Roman" w:hAnsi="Times New Roman" w:cs="Times New Roman"/>
          <w:noProof/>
          <w:sz w:val="19"/>
          <w:szCs w:val="19"/>
        </w:rPr>
        <w:fldChar w:fldCharType="separate"/>
      </w:r>
    </w:p>
    <w:p w:rsidR="004D6E29" w:rsidRPr="00E71EDB" w:rsidRDefault="004D6E29"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"C:\\Users\\admin\\Downloads\\Faaliyet_Maliyetleri_Tablosu_0417_2021235651.xls" "Faaliyetmaliyeti (perfmns için)!R104C3:R127C10" \a \f 4 \h  \* MERGEFORMAT </w:instrText>
      </w:r>
      <w:r w:rsidRPr="00E71EDB">
        <w:rPr>
          <w:rFonts w:ascii="Times New Roman" w:hAnsi="Times New Roman" w:cs="Times New Roman"/>
          <w:noProof/>
          <w:sz w:val="19"/>
          <w:szCs w:val="19"/>
        </w:rPr>
        <w:fldChar w:fldCharType="separate"/>
      </w:r>
    </w:p>
    <w:p w:rsidR="004D6E29" w:rsidRPr="00E71EDB" w:rsidRDefault="004D6E29" w:rsidP="004F7422">
      <w:pPr>
        <w:keepNext/>
        <w:pageBreakBefore/>
        <w:spacing w:after="240" w:line="240" w:lineRule="auto"/>
        <w:rPr>
          <w:sz w:val="17"/>
          <w:szCs w:val="17"/>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"C:\\Users\\admin\\Downloads\\Faaliyet_Maliyetleri_Tablosu_0417_2021235651.xls" "Faaliyetmaliyeti (perfmns için)!R129C3:R152C10" \a \f 4 \h  \* MERGEFORMAT </w:instrText>
      </w:r>
      <w:r w:rsidRPr="00E71EDB">
        <w:rPr>
          <w:rFonts w:ascii="Times New Roman" w:hAnsi="Times New Roman" w:cs="Times New Roman"/>
          <w:noProof/>
          <w:sz w:val="19"/>
          <w:szCs w:val="19"/>
        </w:rPr>
        <w:fldChar w:fldCharType="separate"/>
      </w:r>
    </w:p>
    <w:p w:rsidR="004D6E29" w:rsidRPr="00E71EDB" w:rsidRDefault="004D6E29" w:rsidP="004F7422">
      <w:pPr>
        <w:keepNext/>
        <w:pageBreakBefore/>
        <w:spacing w:after="240" w:line="240" w:lineRule="auto"/>
        <w:rPr>
          <w:rFonts w:ascii="Times New Roman" w:hAnsi="Times New Roman" w:cs="Times New Roman"/>
          <w:sz w:val="19"/>
          <w:szCs w:val="19"/>
        </w:r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r w:rsidRPr="00E71EDB">
        <w:rPr>
          <w:rFonts w:ascii="Times New Roman" w:hAnsi="Times New Roman" w:cs="Times New Roman"/>
          <w:noProof/>
          <w:sz w:val="19"/>
          <w:szCs w:val="19"/>
        </w:rPr>
        <w:fldChar w:fldCharType="begin"/>
      </w:r>
      <w:r w:rsidRPr="00E71EDB">
        <w:rPr>
          <w:rFonts w:ascii="Times New Roman" w:hAnsi="Times New Roman" w:cs="Times New Roman"/>
          <w:noProof/>
          <w:sz w:val="19"/>
          <w:szCs w:val="19"/>
        </w:rPr>
        <w:instrText xml:space="preserve"> LINK Excel.Sheet.8 "C:\\Users\\admin\\Downloads\\Faaliyet_Maliyetleri_Tablosu_0417_2021235651.xls" "Faaliyetmaliyeti (perfmns için)!R154C3:R177C10" \a \f 4 \h  \* MERGEFORMAT </w:instrText>
      </w:r>
      <w:r w:rsidRPr="00E71EDB">
        <w:rPr>
          <w:rFonts w:ascii="Times New Roman" w:hAnsi="Times New Roman" w:cs="Times New Roman"/>
          <w:noProof/>
          <w:sz w:val="19"/>
          <w:szCs w:val="19"/>
        </w:rPr>
        <w:fldChar w:fldCharType="separate"/>
      </w:r>
    </w:p>
    <w:p w:rsidR="00FA744B" w:rsidRDefault="004D6E29" w:rsidP="004F7422">
      <w:pPr>
        <w:keepNext/>
        <w:pageBreakBefore/>
        <w:spacing w:after="240" w:line="240" w:lineRule="auto"/>
        <w:rPr>
          <w:rFonts w:ascii="Times New Roman" w:hAnsi="Times New Roman" w:cs="Times New Roman"/>
          <w:noProof/>
          <w:sz w:val="19"/>
          <w:szCs w:val="19"/>
        </w:rPr>
        <w:sectPr w:rsidR="00FA744B" w:rsidSect="0051313E">
          <w:pgSz w:w="16838" w:h="11906" w:orient="landscape" w:code="9"/>
          <w:pgMar w:top="709" w:right="1670" w:bottom="0" w:left="567" w:header="709" w:footer="709" w:gutter="0"/>
          <w:cols w:space="708"/>
          <w:titlePg/>
          <w:docGrid w:linePitch="360"/>
        </w:sectPr>
      </w:pPr>
      <w:r w:rsidRPr="00E71EDB">
        <w:rPr>
          <w:rFonts w:ascii="Times New Roman" w:hAnsi="Times New Roman" w:cs="Times New Roman"/>
          <w:noProof/>
          <w:sz w:val="19"/>
          <w:szCs w:val="19"/>
        </w:rPr>
        <w:lastRenderedPageBreak/>
        <w:fldChar w:fldCharType="end"/>
      </w:r>
      <w:r w:rsidR="00CB3277" w:rsidRPr="00CB3277">
        <w:rPr>
          <w:noProof/>
          <w:lang w:eastAsia="tr-TR"/>
        </w:rPr>
        <w:drawing>
          <wp:inline distT="0" distB="0" distL="0" distR="0">
            <wp:extent cx="9271635" cy="6720227"/>
            <wp:effectExtent l="0" t="0" r="5715" b="444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71635" cy="6720227"/>
                    </a:xfrm>
                    <a:prstGeom prst="rect">
                      <a:avLst/>
                    </a:prstGeom>
                    <a:noFill/>
                    <a:ln>
                      <a:noFill/>
                    </a:ln>
                  </pic:spPr>
                </pic:pic>
              </a:graphicData>
            </a:graphic>
          </wp:inline>
        </w:drawing>
      </w:r>
    </w:p>
    <w:p w:rsidR="00FA744B" w:rsidRDefault="00FA744B" w:rsidP="004F7422">
      <w:pPr>
        <w:keepNext/>
        <w:pageBreakBefore/>
        <w:spacing w:after="240" w:line="240" w:lineRule="auto"/>
        <w:rPr>
          <w:rFonts w:ascii="Times New Roman" w:hAnsi="Times New Roman" w:cs="Times New Roman"/>
          <w:noProof/>
          <w:sz w:val="19"/>
          <w:szCs w:val="19"/>
        </w:rPr>
        <w:sectPr w:rsidR="00FA744B" w:rsidSect="00FA744B">
          <w:pgSz w:w="11906" w:h="16838" w:code="9"/>
          <w:pgMar w:top="1670" w:right="0" w:bottom="567" w:left="284" w:header="709" w:footer="709" w:gutter="0"/>
          <w:cols w:space="708"/>
          <w:titlePg/>
          <w:docGrid w:linePitch="360"/>
        </w:sectPr>
      </w:pPr>
      <w:r w:rsidRPr="00FA744B">
        <w:rPr>
          <w:noProof/>
          <w:lang w:eastAsia="tr-TR"/>
        </w:rPr>
        <w:lastRenderedPageBreak/>
        <w:drawing>
          <wp:inline distT="0" distB="0" distL="0" distR="0">
            <wp:extent cx="7161793" cy="6549902"/>
            <wp:effectExtent l="0" t="0" r="1270" b="381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72687" cy="6559865"/>
                    </a:xfrm>
                    <a:prstGeom prst="rect">
                      <a:avLst/>
                    </a:prstGeom>
                    <a:noFill/>
                    <a:ln>
                      <a:noFill/>
                    </a:ln>
                  </pic:spPr>
                </pic:pic>
              </a:graphicData>
            </a:graphic>
          </wp:inline>
        </w:drawing>
      </w:r>
    </w:p>
    <w:p w:rsidR="00D45A31" w:rsidRDefault="00FA744B" w:rsidP="004F7422">
      <w:pPr>
        <w:keepNext/>
        <w:pageBreakBefore/>
        <w:spacing w:after="240" w:line="240" w:lineRule="auto"/>
        <w:rPr>
          <w:rFonts w:ascii="Times New Roman" w:hAnsi="Times New Roman" w:cs="Times New Roman"/>
          <w:noProof/>
          <w:sz w:val="19"/>
          <w:szCs w:val="19"/>
        </w:rPr>
        <w:sectPr w:rsidR="00D45A31" w:rsidSect="00FA744B">
          <w:pgSz w:w="16838" w:h="11906" w:orient="landscape" w:code="9"/>
          <w:pgMar w:top="1418" w:right="1670" w:bottom="0" w:left="426" w:header="709" w:footer="709" w:gutter="0"/>
          <w:cols w:space="708"/>
          <w:titlePg/>
          <w:docGrid w:linePitch="360"/>
        </w:sectPr>
      </w:pPr>
      <w:r w:rsidRPr="00FA744B">
        <w:rPr>
          <w:noProof/>
          <w:lang w:eastAsia="tr-TR"/>
        </w:rPr>
        <w:lastRenderedPageBreak/>
        <w:drawing>
          <wp:inline distT="0" distB="0" distL="0" distR="0">
            <wp:extent cx="10108787" cy="4600575"/>
            <wp:effectExtent l="0" t="0" r="6985"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11294" cy="4601716"/>
                    </a:xfrm>
                    <a:prstGeom prst="rect">
                      <a:avLst/>
                    </a:prstGeom>
                    <a:noFill/>
                    <a:ln>
                      <a:noFill/>
                    </a:ln>
                  </pic:spPr>
                </pic:pic>
              </a:graphicData>
            </a:graphic>
          </wp:inline>
        </w:drawing>
      </w:r>
    </w:p>
    <w:p w:rsidR="00FA744B" w:rsidRDefault="00D45A31" w:rsidP="004F7422">
      <w:pPr>
        <w:keepNext/>
        <w:pageBreakBefore/>
        <w:spacing w:after="240" w:line="240" w:lineRule="auto"/>
        <w:rPr>
          <w:rFonts w:ascii="Times New Roman" w:hAnsi="Times New Roman" w:cs="Times New Roman"/>
          <w:noProof/>
          <w:sz w:val="19"/>
          <w:szCs w:val="19"/>
        </w:rPr>
      </w:pPr>
      <w:r w:rsidRPr="00CB3277">
        <w:rPr>
          <w:noProof/>
          <w:lang w:eastAsia="tr-TR"/>
        </w:rPr>
        <w:lastRenderedPageBreak/>
        <w:drawing>
          <wp:inline distT="0" distB="0" distL="0" distR="0">
            <wp:extent cx="6659880" cy="9938875"/>
            <wp:effectExtent l="0" t="0" r="7620" b="5715"/>
            <wp:docPr id="35" name="Resim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9938875"/>
                    </a:xfrm>
                    <a:prstGeom prst="rect">
                      <a:avLst/>
                    </a:prstGeom>
                    <a:noFill/>
                    <a:ln>
                      <a:noFill/>
                    </a:ln>
                  </pic:spPr>
                </pic:pic>
              </a:graphicData>
            </a:graphic>
          </wp:inline>
        </w:drawing>
      </w:r>
    </w:p>
    <w:p w:rsidR="00D45A31" w:rsidRDefault="00D45A31" w:rsidP="004F7422">
      <w:pPr>
        <w:keepNext/>
        <w:pageBreakBefore/>
        <w:spacing w:after="240" w:line="240" w:lineRule="auto"/>
        <w:rPr>
          <w:rFonts w:ascii="Times New Roman" w:hAnsi="Times New Roman" w:cs="Times New Roman"/>
          <w:noProof/>
          <w:sz w:val="19"/>
          <w:szCs w:val="19"/>
        </w:rPr>
      </w:pPr>
      <w:r w:rsidRPr="00CB3277">
        <w:rPr>
          <w:noProof/>
          <w:lang w:eastAsia="tr-TR"/>
        </w:rPr>
        <w:lastRenderedPageBreak/>
        <w:drawing>
          <wp:inline distT="0" distB="0" distL="0" distR="0" wp14:anchorId="521D9376" wp14:editId="53AEE990">
            <wp:extent cx="6800850" cy="9982200"/>
            <wp:effectExtent l="0" t="0" r="0" b="0"/>
            <wp:docPr id="36" name="Resim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801501" cy="9983156"/>
                    </a:xfrm>
                    <a:prstGeom prst="rect">
                      <a:avLst/>
                    </a:prstGeom>
                    <a:noFill/>
                    <a:ln>
                      <a:noFill/>
                    </a:ln>
                  </pic:spPr>
                </pic:pic>
              </a:graphicData>
            </a:graphic>
          </wp:inline>
        </w:drawing>
      </w:r>
    </w:p>
    <w:sectPr w:rsidR="00D45A31" w:rsidSect="00D7793F">
      <w:pgSz w:w="11906" w:h="16838"/>
      <w:pgMar w:top="709" w:right="707" w:bottom="0"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BB2" w:rsidRPr="00E71EDB" w:rsidRDefault="004B3BB2" w:rsidP="00734E16">
      <w:pPr>
        <w:spacing w:after="0" w:line="240" w:lineRule="auto"/>
        <w:rPr>
          <w:sz w:val="17"/>
          <w:szCs w:val="17"/>
        </w:rPr>
      </w:pPr>
      <w:r w:rsidRPr="00E71EDB">
        <w:rPr>
          <w:sz w:val="17"/>
          <w:szCs w:val="17"/>
        </w:rPr>
        <w:separator/>
      </w:r>
    </w:p>
  </w:endnote>
  <w:endnote w:type="continuationSeparator" w:id="0">
    <w:p w:rsidR="004B3BB2" w:rsidRPr="00E71EDB" w:rsidRDefault="004B3BB2" w:rsidP="00734E16">
      <w:pPr>
        <w:spacing w:after="0" w:line="240" w:lineRule="auto"/>
        <w:rPr>
          <w:sz w:val="17"/>
          <w:szCs w:val="17"/>
        </w:rPr>
      </w:pPr>
      <w:r w:rsidRPr="00E71EDB">
        <w:rPr>
          <w:sz w:val="17"/>
          <w:szCs w:val="1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Weidemann Bk BT">
    <w:altName w:val="Georgia"/>
    <w:charset w:val="00"/>
    <w:family w:val="roman"/>
    <w:pitch w:val="variable"/>
    <w:sig w:usb0="00000087" w:usb1="00000000" w:usb2="00000000" w:usb3="00000000" w:csb0="0000001B" w:csb1="00000000"/>
  </w:font>
  <w:font w:name="TR Arial">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0AF" w:rsidRDefault="007560AF">
    <w:pPr>
      <w:pStyle w:val="Altbilgi"/>
      <w:jc w:val="right"/>
    </w:pPr>
  </w:p>
  <w:p w:rsidR="007560AF" w:rsidRDefault="007560A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BB2" w:rsidRPr="00E71EDB" w:rsidRDefault="004B3BB2" w:rsidP="00734E16">
      <w:pPr>
        <w:spacing w:after="0" w:line="240" w:lineRule="auto"/>
        <w:rPr>
          <w:sz w:val="17"/>
          <w:szCs w:val="17"/>
        </w:rPr>
      </w:pPr>
      <w:r w:rsidRPr="00E71EDB">
        <w:rPr>
          <w:sz w:val="17"/>
          <w:szCs w:val="17"/>
        </w:rPr>
        <w:separator/>
      </w:r>
    </w:p>
  </w:footnote>
  <w:footnote w:type="continuationSeparator" w:id="0">
    <w:p w:rsidR="004B3BB2" w:rsidRPr="00E71EDB" w:rsidRDefault="004B3BB2" w:rsidP="00734E16">
      <w:pPr>
        <w:spacing w:after="0" w:line="240" w:lineRule="auto"/>
        <w:rPr>
          <w:sz w:val="17"/>
          <w:szCs w:val="17"/>
        </w:rPr>
      </w:pPr>
      <w:r w:rsidRPr="00E71EDB">
        <w:rPr>
          <w:sz w:val="17"/>
          <w:szCs w:val="17"/>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0AF" w:rsidRPr="00CF6484" w:rsidRDefault="007560AF" w:rsidP="00CF6484">
    <w:pPr>
      <w:pStyle w:val="stbilgi"/>
      <w:tabs>
        <w:tab w:val="clear" w:pos="4536"/>
        <w:tab w:val="clear" w:pos="9072"/>
        <w:tab w:val="left" w:pos="2385"/>
      </w:tabs>
      <w:jc w:val="both"/>
      <w:rPr>
        <w:rFonts w:ascii="Times New Roman" w:hAnsi="Times New Roman" w:cs="Times New Roman"/>
        <w:b/>
        <w:sz w:val="32"/>
        <w:szCs w:val="32"/>
        <w:u w:val="thick" w:color="FFC000"/>
      </w:rPr>
    </w:pPr>
    <w:r w:rsidRPr="00CF6484">
      <w:rPr>
        <w:rFonts w:ascii="Times New Roman" w:hAnsi="Times New Roman" w:cs="Times New Roman"/>
        <w:b/>
        <w:sz w:val="32"/>
        <w:szCs w:val="32"/>
        <w:u w:val="thick" w:color="FFC000"/>
      </w:rPr>
      <w:t>S</w:t>
    </w:r>
    <w:r>
      <w:rPr>
        <w:rFonts w:ascii="Times New Roman" w:hAnsi="Times New Roman" w:cs="Times New Roman"/>
        <w:b/>
        <w:sz w:val="32"/>
        <w:szCs w:val="32"/>
        <w:u w:val="thick" w:color="FFC000"/>
      </w:rPr>
      <w:t xml:space="preserve">elçuk Üniversitesi                  </w:t>
    </w:r>
    <w:r w:rsidR="00B47378">
      <w:rPr>
        <w:rFonts w:ascii="Times New Roman" w:hAnsi="Times New Roman" w:cs="Times New Roman"/>
        <w:b/>
        <w:sz w:val="32"/>
        <w:szCs w:val="32"/>
        <w:u w:val="thick" w:color="FFC000"/>
      </w:rPr>
      <w:t xml:space="preserve">              2023</w:t>
    </w:r>
    <w:r w:rsidRPr="00CF6484">
      <w:rPr>
        <w:rFonts w:ascii="Times New Roman" w:hAnsi="Times New Roman" w:cs="Times New Roman"/>
        <w:b/>
        <w:sz w:val="32"/>
        <w:szCs w:val="32"/>
        <w:u w:val="thick" w:color="FFC000"/>
      </w:rPr>
      <w:t xml:space="preserve"> Yılı Performans Programı</w:t>
    </w:r>
  </w:p>
  <w:p w:rsidR="007560AF" w:rsidRPr="00E71EDB" w:rsidRDefault="007560AF">
    <w:pPr>
      <w:pStyle w:val="stbilgi"/>
      <w:rPr>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0AF" w:rsidRPr="00E71EDB" w:rsidRDefault="007560AF">
    <w:pPr>
      <w:pStyle w:val="stbilgi"/>
      <w:rPr>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0D0"/>
      </v:shape>
    </w:pict>
  </w:numPicBullet>
  <w:abstractNum w:abstractNumId="0">
    <w:nsid w:val="FFFFFFFE"/>
    <w:multiLevelType w:val="singleLevel"/>
    <w:tmpl w:val="6F62630A"/>
    <w:lvl w:ilvl="0">
      <w:numFmt w:val="bullet"/>
      <w:lvlText w:val="*"/>
      <w:lvlJc w:val="left"/>
    </w:lvl>
  </w:abstractNum>
  <w:abstractNum w:abstractNumId="1">
    <w:nsid w:val="02FB1489"/>
    <w:multiLevelType w:val="hybridMultilevel"/>
    <w:tmpl w:val="FA3A0A40"/>
    <w:lvl w:ilvl="0" w:tplc="9634ADC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80E3E80"/>
    <w:multiLevelType w:val="hybridMultilevel"/>
    <w:tmpl w:val="F1F010F6"/>
    <w:lvl w:ilvl="0" w:tplc="31B0B28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D941C4C"/>
    <w:multiLevelType w:val="hybridMultilevel"/>
    <w:tmpl w:val="D1625A12"/>
    <w:lvl w:ilvl="0" w:tplc="CDBA1648">
      <w:start w:val="1"/>
      <w:numFmt w:val="bullet"/>
      <w:lvlText w:val=""/>
      <w:lvlJc w:val="left"/>
      <w:pPr>
        <w:ind w:left="360" w:hanging="360"/>
      </w:pPr>
      <w:rPr>
        <w:rFonts w:ascii="Symbol" w:hAnsi="Symbol" w:hint="default"/>
        <w:b/>
      </w:rPr>
    </w:lvl>
    <w:lvl w:ilvl="1" w:tplc="041F0003" w:tentative="1">
      <w:start w:val="1"/>
      <w:numFmt w:val="bullet"/>
      <w:lvlText w:val="o"/>
      <w:lvlJc w:val="left"/>
      <w:pPr>
        <w:ind w:left="1613" w:hanging="360"/>
      </w:pPr>
      <w:rPr>
        <w:rFonts w:ascii="Courier New" w:hAnsi="Courier New" w:cs="Courier New" w:hint="default"/>
      </w:rPr>
    </w:lvl>
    <w:lvl w:ilvl="2" w:tplc="041F0005" w:tentative="1">
      <w:start w:val="1"/>
      <w:numFmt w:val="bullet"/>
      <w:lvlText w:val=""/>
      <w:lvlJc w:val="left"/>
      <w:pPr>
        <w:ind w:left="2333" w:hanging="360"/>
      </w:pPr>
      <w:rPr>
        <w:rFonts w:ascii="Wingdings" w:hAnsi="Wingdings" w:hint="default"/>
      </w:rPr>
    </w:lvl>
    <w:lvl w:ilvl="3" w:tplc="041F0001" w:tentative="1">
      <w:start w:val="1"/>
      <w:numFmt w:val="bullet"/>
      <w:lvlText w:val=""/>
      <w:lvlJc w:val="left"/>
      <w:pPr>
        <w:ind w:left="3053" w:hanging="360"/>
      </w:pPr>
      <w:rPr>
        <w:rFonts w:ascii="Symbol" w:hAnsi="Symbol" w:hint="default"/>
      </w:rPr>
    </w:lvl>
    <w:lvl w:ilvl="4" w:tplc="041F0003" w:tentative="1">
      <w:start w:val="1"/>
      <w:numFmt w:val="bullet"/>
      <w:lvlText w:val="o"/>
      <w:lvlJc w:val="left"/>
      <w:pPr>
        <w:ind w:left="3773" w:hanging="360"/>
      </w:pPr>
      <w:rPr>
        <w:rFonts w:ascii="Courier New" w:hAnsi="Courier New" w:cs="Courier New" w:hint="default"/>
      </w:rPr>
    </w:lvl>
    <w:lvl w:ilvl="5" w:tplc="041F0005" w:tentative="1">
      <w:start w:val="1"/>
      <w:numFmt w:val="bullet"/>
      <w:lvlText w:val=""/>
      <w:lvlJc w:val="left"/>
      <w:pPr>
        <w:ind w:left="4493" w:hanging="360"/>
      </w:pPr>
      <w:rPr>
        <w:rFonts w:ascii="Wingdings" w:hAnsi="Wingdings" w:hint="default"/>
      </w:rPr>
    </w:lvl>
    <w:lvl w:ilvl="6" w:tplc="041F0001" w:tentative="1">
      <w:start w:val="1"/>
      <w:numFmt w:val="bullet"/>
      <w:lvlText w:val=""/>
      <w:lvlJc w:val="left"/>
      <w:pPr>
        <w:ind w:left="5213" w:hanging="360"/>
      </w:pPr>
      <w:rPr>
        <w:rFonts w:ascii="Symbol" w:hAnsi="Symbol" w:hint="default"/>
      </w:rPr>
    </w:lvl>
    <w:lvl w:ilvl="7" w:tplc="041F0003" w:tentative="1">
      <w:start w:val="1"/>
      <w:numFmt w:val="bullet"/>
      <w:lvlText w:val="o"/>
      <w:lvlJc w:val="left"/>
      <w:pPr>
        <w:ind w:left="5933" w:hanging="360"/>
      </w:pPr>
      <w:rPr>
        <w:rFonts w:ascii="Courier New" w:hAnsi="Courier New" w:cs="Courier New" w:hint="default"/>
      </w:rPr>
    </w:lvl>
    <w:lvl w:ilvl="8" w:tplc="041F0005" w:tentative="1">
      <w:start w:val="1"/>
      <w:numFmt w:val="bullet"/>
      <w:lvlText w:val=""/>
      <w:lvlJc w:val="left"/>
      <w:pPr>
        <w:ind w:left="6653" w:hanging="360"/>
      </w:pPr>
      <w:rPr>
        <w:rFonts w:ascii="Wingdings" w:hAnsi="Wingdings" w:hint="default"/>
      </w:rPr>
    </w:lvl>
  </w:abstractNum>
  <w:abstractNum w:abstractNumId="4">
    <w:nsid w:val="10443E0C"/>
    <w:multiLevelType w:val="hybridMultilevel"/>
    <w:tmpl w:val="19809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0E00BD9"/>
    <w:multiLevelType w:val="hybridMultilevel"/>
    <w:tmpl w:val="64EACB42"/>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6">
    <w:nsid w:val="11133688"/>
    <w:multiLevelType w:val="hybridMultilevel"/>
    <w:tmpl w:val="7068A2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81B6FCA"/>
    <w:multiLevelType w:val="hybridMultilevel"/>
    <w:tmpl w:val="B46C0522"/>
    <w:lvl w:ilvl="0" w:tplc="5DC819B6">
      <w:start w:val="360"/>
      <w:numFmt w:val="decimal"/>
      <w:lvlText w:val="%1"/>
      <w:lvlJc w:val="left"/>
      <w:pPr>
        <w:ind w:left="468" w:hanging="273"/>
      </w:pPr>
      <w:rPr>
        <w:rFonts w:ascii="Arial" w:eastAsia="Arial" w:hAnsi="Arial" w:cs="Arial" w:hint="default"/>
        <w:spacing w:val="-1"/>
        <w:w w:val="100"/>
        <w:sz w:val="14"/>
        <w:szCs w:val="14"/>
        <w:lang w:val="tr-TR" w:eastAsia="tr-TR" w:bidi="tr-TR"/>
      </w:rPr>
    </w:lvl>
    <w:lvl w:ilvl="1" w:tplc="B64C2668">
      <w:numFmt w:val="bullet"/>
      <w:lvlText w:val="•"/>
      <w:lvlJc w:val="left"/>
      <w:pPr>
        <w:ind w:left="1183" w:hanging="273"/>
      </w:pPr>
      <w:rPr>
        <w:rFonts w:hint="default"/>
        <w:lang w:val="tr-TR" w:eastAsia="tr-TR" w:bidi="tr-TR"/>
      </w:rPr>
    </w:lvl>
    <w:lvl w:ilvl="2" w:tplc="C3FC503A">
      <w:numFmt w:val="bullet"/>
      <w:lvlText w:val="•"/>
      <w:lvlJc w:val="left"/>
      <w:pPr>
        <w:ind w:left="1906" w:hanging="273"/>
      </w:pPr>
      <w:rPr>
        <w:rFonts w:hint="default"/>
        <w:lang w:val="tr-TR" w:eastAsia="tr-TR" w:bidi="tr-TR"/>
      </w:rPr>
    </w:lvl>
    <w:lvl w:ilvl="3" w:tplc="4BE032E2">
      <w:numFmt w:val="bullet"/>
      <w:lvlText w:val="•"/>
      <w:lvlJc w:val="left"/>
      <w:pPr>
        <w:ind w:left="2630" w:hanging="273"/>
      </w:pPr>
      <w:rPr>
        <w:rFonts w:hint="default"/>
        <w:lang w:val="tr-TR" w:eastAsia="tr-TR" w:bidi="tr-TR"/>
      </w:rPr>
    </w:lvl>
    <w:lvl w:ilvl="4" w:tplc="8126F8A4">
      <w:numFmt w:val="bullet"/>
      <w:lvlText w:val="•"/>
      <w:lvlJc w:val="left"/>
      <w:pPr>
        <w:ind w:left="3353" w:hanging="273"/>
      </w:pPr>
      <w:rPr>
        <w:rFonts w:hint="default"/>
        <w:lang w:val="tr-TR" w:eastAsia="tr-TR" w:bidi="tr-TR"/>
      </w:rPr>
    </w:lvl>
    <w:lvl w:ilvl="5" w:tplc="5FE2EC30">
      <w:numFmt w:val="bullet"/>
      <w:lvlText w:val="•"/>
      <w:lvlJc w:val="left"/>
      <w:pPr>
        <w:ind w:left="4076" w:hanging="273"/>
      </w:pPr>
      <w:rPr>
        <w:rFonts w:hint="default"/>
        <w:lang w:val="tr-TR" w:eastAsia="tr-TR" w:bidi="tr-TR"/>
      </w:rPr>
    </w:lvl>
    <w:lvl w:ilvl="6" w:tplc="6E2E61E0">
      <w:numFmt w:val="bullet"/>
      <w:lvlText w:val="•"/>
      <w:lvlJc w:val="left"/>
      <w:pPr>
        <w:ind w:left="4800" w:hanging="273"/>
      </w:pPr>
      <w:rPr>
        <w:rFonts w:hint="default"/>
        <w:lang w:val="tr-TR" w:eastAsia="tr-TR" w:bidi="tr-TR"/>
      </w:rPr>
    </w:lvl>
    <w:lvl w:ilvl="7" w:tplc="3E72EEC4">
      <w:numFmt w:val="bullet"/>
      <w:lvlText w:val="•"/>
      <w:lvlJc w:val="left"/>
      <w:pPr>
        <w:ind w:left="5523" w:hanging="273"/>
      </w:pPr>
      <w:rPr>
        <w:rFonts w:hint="default"/>
        <w:lang w:val="tr-TR" w:eastAsia="tr-TR" w:bidi="tr-TR"/>
      </w:rPr>
    </w:lvl>
    <w:lvl w:ilvl="8" w:tplc="8D4C375E">
      <w:numFmt w:val="bullet"/>
      <w:lvlText w:val="•"/>
      <w:lvlJc w:val="left"/>
      <w:pPr>
        <w:ind w:left="6247" w:hanging="273"/>
      </w:pPr>
      <w:rPr>
        <w:rFonts w:hint="default"/>
        <w:lang w:val="tr-TR" w:eastAsia="tr-TR" w:bidi="tr-TR"/>
      </w:rPr>
    </w:lvl>
  </w:abstractNum>
  <w:abstractNum w:abstractNumId="8">
    <w:nsid w:val="1CC31E39"/>
    <w:multiLevelType w:val="hybridMultilevel"/>
    <w:tmpl w:val="0BAAC986"/>
    <w:lvl w:ilvl="0" w:tplc="7CAE8F2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nsid w:val="22097E8B"/>
    <w:multiLevelType w:val="hybridMultilevel"/>
    <w:tmpl w:val="A3102622"/>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nsid w:val="2FC60A15"/>
    <w:multiLevelType w:val="hybridMultilevel"/>
    <w:tmpl w:val="F3D00B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2203F54"/>
    <w:multiLevelType w:val="hybridMultilevel"/>
    <w:tmpl w:val="583C6E58"/>
    <w:lvl w:ilvl="0" w:tplc="041F0007">
      <w:start w:val="1"/>
      <w:numFmt w:val="bullet"/>
      <w:lvlText w:val=""/>
      <w:lvlPicBulletId w:val="0"/>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2">
    <w:nsid w:val="33310FFB"/>
    <w:multiLevelType w:val="hybridMultilevel"/>
    <w:tmpl w:val="D5BE52E2"/>
    <w:lvl w:ilvl="0" w:tplc="79843EF0">
      <w:start w:val="2"/>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3413064B"/>
    <w:multiLevelType w:val="hybridMultilevel"/>
    <w:tmpl w:val="0B981446"/>
    <w:lvl w:ilvl="0" w:tplc="041F0001">
      <w:start w:val="1"/>
      <w:numFmt w:val="bullet"/>
      <w:lvlText w:val=""/>
      <w:lvlJc w:val="left"/>
      <w:pPr>
        <w:ind w:left="3196" w:hanging="360"/>
      </w:pPr>
      <w:rPr>
        <w:rFonts w:ascii="Symbol" w:hAnsi="Symbol" w:hint="default"/>
      </w:rPr>
    </w:lvl>
    <w:lvl w:ilvl="1" w:tplc="041F0003" w:tentative="1">
      <w:start w:val="1"/>
      <w:numFmt w:val="bullet"/>
      <w:lvlText w:val="o"/>
      <w:lvlJc w:val="left"/>
      <w:pPr>
        <w:ind w:left="3916" w:hanging="360"/>
      </w:pPr>
      <w:rPr>
        <w:rFonts w:ascii="Courier New" w:hAnsi="Courier New" w:cs="Courier New" w:hint="default"/>
      </w:rPr>
    </w:lvl>
    <w:lvl w:ilvl="2" w:tplc="041F0005" w:tentative="1">
      <w:start w:val="1"/>
      <w:numFmt w:val="bullet"/>
      <w:lvlText w:val=""/>
      <w:lvlJc w:val="left"/>
      <w:pPr>
        <w:ind w:left="4636" w:hanging="360"/>
      </w:pPr>
      <w:rPr>
        <w:rFonts w:ascii="Wingdings" w:hAnsi="Wingdings" w:hint="default"/>
      </w:rPr>
    </w:lvl>
    <w:lvl w:ilvl="3" w:tplc="041F0001" w:tentative="1">
      <w:start w:val="1"/>
      <w:numFmt w:val="bullet"/>
      <w:lvlText w:val=""/>
      <w:lvlJc w:val="left"/>
      <w:pPr>
        <w:ind w:left="5356" w:hanging="360"/>
      </w:pPr>
      <w:rPr>
        <w:rFonts w:ascii="Symbol" w:hAnsi="Symbol" w:hint="default"/>
      </w:rPr>
    </w:lvl>
    <w:lvl w:ilvl="4" w:tplc="041F0003" w:tentative="1">
      <w:start w:val="1"/>
      <w:numFmt w:val="bullet"/>
      <w:lvlText w:val="o"/>
      <w:lvlJc w:val="left"/>
      <w:pPr>
        <w:ind w:left="6076" w:hanging="360"/>
      </w:pPr>
      <w:rPr>
        <w:rFonts w:ascii="Courier New" w:hAnsi="Courier New" w:cs="Courier New" w:hint="default"/>
      </w:rPr>
    </w:lvl>
    <w:lvl w:ilvl="5" w:tplc="041F0005" w:tentative="1">
      <w:start w:val="1"/>
      <w:numFmt w:val="bullet"/>
      <w:lvlText w:val=""/>
      <w:lvlJc w:val="left"/>
      <w:pPr>
        <w:ind w:left="6796" w:hanging="360"/>
      </w:pPr>
      <w:rPr>
        <w:rFonts w:ascii="Wingdings" w:hAnsi="Wingdings" w:hint="default"/>
      </w:rPr>
    </w:lvl>
    <w:lvl w:ilvl="6" w:tplc="041F0001" w:tentative="1">
      <w:start w:val="1"/>
      <w:numFmt w:val="bullet"/>
      <w:lvlText w:val=""/>
      <w:lvlJc w:val="left"/>
      <w:pPr>
        <w:ind w:left="7516" w:hanging="360"/>
      </w:pPr>
      <w:rPr>
        <w:rFonts w:ascii="Symbol" w:hAnsi="Symbol" w:hint="default"/>
      </w:rPr>
    </w:lvl>
    <w:lvl w:ilvl="7" w:tplc="041F0003" w:tentative="1">
      <w:start w:val="1"/>
      <w:numFmt w:val="bullet"/>
      <w:lvlText w:val="o"/>
      <w:lvlJc w:val="left"/>
      <w:pPr>
        <w:ind w:left="8236" w:hanging="360"/>
      </w:pPr>
      <w:rPr>
        <w:rFonts w:ascii="Courier New" w:hAnsi="Courier New" w:cs="Courier New" w:hint="default"/>
      </w:rPr>
    </w:lvl>
    <w:lvl w:ilvl="8" w:tplc="041F0005" w:tentative="1">
      <w:start w:val="1"/>
      <w:numFmt w:val="bullet"/>
      <w:lvlText w:val=""/>
      <w:lvlJc w:val="left"/>
      <w:pPr>
        <w:ind w:left="8956" w:hanging="360"/>
      </w:pPr>
      <w:rPr>
        <w:rFonts w:ascii="Wingdings" w:hAnsi="Wingdings" w:hint="default"/>
      </w:rPr>
    </w:lvl>
  </w:abstractNum>
  <w:abstractNum w:abstractNumId="14">
    <w:nsid w:val="36046F11"/>
    <w:multiLevelType w:val="hybridMultilevel"/>
    <w:tmpl w:val="37309CC0"/>
    <w:lvl w:ilvl="0" w:tplc="041F000B">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nsid w:val="38445ABD"/>
    <w:multiLevelType w:val="multilevel"/>
    <w:tmpl w:val="83327B06"/>
    <w:lvl w:ilvl="0">
      <w:start w:val="1"/>
      <w:numFmt w:val="upperRoman"/>
      <w:lvlText w:val="%1."/>
      <w:lvlJc w:val="right"/>
      <w:pPr>
        <w:ind w:left="720" w:hanging="360"/>
      </w:pPr>
      <w:rPr>
        <w:rFonts w:hint="default"/>
      </w:rPr>
    </w:lvl>
    <w:lvl w:ilvl="1">
      <w:start w:val="2"/>
      <w:numFmt w:val="decimal"/>
      <w:isLgl/>
      <w:lvlText w:val="%1.%2."/>
      <w:lvlJc w:val="left"/>
      <w:pPr>
        <w:ind w:left="900" w:hanging="540"/>
      </w:pPr>
      <w:rPr>
        <w:rFonts w:hint="default"/>
        <w:color w:val="FF0000"/>
      </w:rPr>
    </w:lvl>
    <w:lvl w:ilvl="2">
      <w:start w:val="6"/>
      <w:numFmt w:val="decimal"/>
      <w:isLgl/>
      <w:lvlText w:val="%1.%2.%3."/>
      <w:lvlJc w:val="left"/>
      <w:pPr>
        <w:ind w:left="1430" w:hanging="720"/>
      </w:pPr>
      <w:rPr>
        <w:rFonts w:hint="default"/>
        <w:color w:val="auto"/>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6">
    <w:nsid w:val="3CA82942"/>
    <w:multiLevelType w:val="multilevel"/>
    <w:tmpl w:val="F3802968"/>
    <w:lvl w:ilvl="0">
      <w:start w:val="1"/>
      <w:numFmt w:val="decimal"/>
      <w:lvlText w:val="%1"/>
      <w:lvlJc w:val="left"/>
      <w:pPr>
        <w:ind w:left="375" w:hanging="375"/>
      </w:pPr>
      <w:rPr>
        <w:rFonts w:hint="default"/>
        <w:color w:val="FF0000"/>
      </w:rPr>
    </w:lvl>
    <w:lvl w:ilvl="1">
      <w:start w:val="2"/>
      <w:numFmt w:val="decimal"/>
      <w:lvlText w:val="%1.%2"/>
      <w:lvlJc w:val="left"/>
      <w:pPr>
        <w:ind w:left="517" w:hanging="375"/>
      </w:pPr>
      <w:rPr>
        <w:rFonts w:hint="default"/>
        <w:color w:val="FF0000"/>
      </w:rPr>
    </w:lvl>
    <w:lvl w:ilvl="2">
      <w:start w:val="1"/>
      <w:numFmt w:val="decimal"/>
      <w:lvlText w:val="%1.%2.%3"/>
      <w:lvlJc w:val="left"/>
      <w:pPr>
        <w:ind w:left="3552" w:hanging="720"/>
      </w:pPr>
      <w:rPr>
        <w:rFonts w:hint="default"/>
        <w:color w:val="FF0000"/>
      </w:rPr>
    </w:lvl>
    <w:lvl w:ilvl="3">
      <w:start w:val="1"/>
      <w:numFmt w:val="decimal"/>
      <w:lvlText w:val="%1.%2.%3.%4"/>
      <w:lvlJc w:val="left"/>
      <w:pPr>
        <w:ind w:left="5328" w:hanging="1080"/>
      </w:pPr>
      <w:rPr>
        <w:rFonts w:hint="default"/>
        <w:color w:val="FF0000"/>
      </w:rPr>
    </w:lvl>
    <w:lvl w:ilvl="4">
      <w:start w:val="1"/>
      <w:numFmt w:val="decimal"/>
      <w:lvlText w:val="%1.%2.%3.%4.%5"/>
      <w:lvlJc w:val="left"/>
      <w:pPr>
        <w:ind w:left="6744" w:hanging="1080"/>
      </w:pPr>
      <w:rPr>
        <w:rFonts w:hint="default"/>
        <w:color w:val="FF0000"/>
      </w:rPr>
    </w:lvl>
    <w:lvl w:ilvl="5">
      <w:start w:val="1"/>
      <w:numFmt w:val="decimal"/>
      <w:lvlText w:val="%1.%2.%3.%4.%5.%6"/>
      <w:lvlJc w:val="left"/>
      <w:pPr>
        <w:ind w:left="8520" w:hanging="1440"/>
      </w:pPr>
      <w:rPr>
        <w:rFonts w:hint="default"/>
        <w:color w:val="FF0000"/>
      </w:rPr>
    </w:lvl>
    <w:lvl w:ilvl="6">
      <w:start w:val="1"/>
      <w:numFmt w:val="decimal"/>
      <w:lvlText w:val="%1.%2.%3.%4.%5.%6.%7"/>
      <w:lvlJc w:val="left"/>
      <w:pPr>
        <w:ind w:left="9936" w:hanging="1440"/>
      </w:pPr>
      <w:rPr>
        <w:rFonts w:hint="default"/>
        <w:color w:val="FF0000"/>
      </w:rPr>
    </w:lvl>
    <w:lvl w:ilvl="7">
      <w:start w:val="1"/>
      <w:numFmt w:val="decimal"/>
      <w:lvlText w:val="%1.%2.%3.%4.%5.%6.%7.%8"/>
      <w:lvlJc w:val="left"/>
      <w:pPr>
        <w:ind w:left="11712" w:hanging="1800"/>
      </w:pPr>
      <w:rPr>
        <w:rFonts w:hint="default"/>
        <w:color w:val="FF0000"/>
      </w:rPr>
    </w:lvl>
    <w:lvl w:ilvl="8">
      <w:start w:val="1"/>
      <w:numFmt w:val="decimal"/>
      <w:lvlText w:val="%1.%2.%3.%4.%5.%6.%7.%8.%9"/>
      <w:lvlJc w:val="left"/>
      <w:pPr>
        <w:ind w:left="13488" w:hanging="2160"/>
      </w:pPr>
      <w:rPr>
        <w:rFonts w:hint="default"/>
        <w:color w:val="FF0000"/>
      </w:rPr>
    </w:lvl>
  </w:abstractNum>
  <w:abstractNum w:abstractNumId="17">
    <w:nsid w:val="3D4130D4"/>
    <w:multiLevelType w:val="hybridMultilevel"/>
    <w:tmpl w:val="FCEA4E7A"/>
    <w:lvl w:ilvl="0" w:tplc="D2B6121E">
      <w:start w:val="65535"/>
      <w:numFmt w:val="bullet"/>
      <w:lvlText w:val="•"/>
      <w:lvlJc w:val="left"/>
      <w:pPr>
        <w:ind w:left="0" w:firstLine="0"/>
      </w:pPr>
      <w:rPr>
        <w:rFonts w:ascii="Times New Roman" w:hAnsi="Times New Roman"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2C82552"/>
    <w:multiLevelType w:val="hybridMultilevel"/>
    <w:tmpl w:val="0EB4582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442E4F16"/>
    <w:multiLevelType w:val="hybridMultilevel"/>
    <w:tmpl w:val="1BE0BED0"/>
    <w:lvl w:ilvl="0" w:tplc="E7147182">
      <w:start w:val="1"/>
      <w:numFmt w:val="bullet"/>
      <w:lvlText w:val=""/>
      <w:lvlJc w:val="left"/>
      <w:pPr>
        <w:ind w:left="1428" w:hanging="360"/>
      </w:pPr>
      <w:rPr>
        <w:rFonts w:ascii="Symbol" w:hAnsi="Symbol" w:hint="default"/>
        <w:sz w:val="20"/>
        <w:szCs w:val="20"/>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0">
    <w:nsid w:val="466304DF"/>
    <w:multiLevelType w:val="hybridMultilevel"/>
    <w:tmpl w:val="D5BE52E2"/>
    <w:lvl w:ilvl="0" w:tplc="79843EF0">
      <w:start w:val="2"/>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nsid w:val="49A201CE"/>
    <w:multiLevelType w:val="hybridMultilevel"/>
    <w:tmpl w:val="D72C738E"/>
    <w:lvl w:ilvl="0" w:tplc="041F000F">
      <w:start w:val="1"/>
      <w:numFmt w:val="decimal"/>
      <w:lvlText w:val="%1."/>
      <w:lvlJc w:val="left"/>
      <w:pPr>
        <w:ind w:left="502" w:hanging="360"/>
      </w:pPr>
      <w:rPr>
        <w:rFonts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2">
    <w:nsid w:val="4C4C4BCA"/>
    <w:multiLevelType w:val="hybridMultilevel"/>
    <w:tmpl w:val="8B7CACD6"/>
    <w:lvl w:ilvl="0" w:tplc="2D1E1DF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06B68F5"/>
    <w:multiLevelType w:val="hybridMultilevel"/>
    <w:tmpl w:val="A0FE9C14"/>
    <w:lvl w:ilvl="0" w:tplc="041F0009">
      <w:start w:val="1"/>
      <w:numFmt w:val="bullet"/>
      <w:lvlText w:val=""/>
      <w:lvlJc w:val="left"/>
      <w:pPr>
        <w:ind w:left="1428" w:hanging="360"/>
      </w:pPr>
      <w:rPr>
        <w:rFonts w:ascii="Wingdings" w:hAnsi="Wingdings" w:hint="default"/>
        <w:sz w:val="20"/>
        <w:szCs w:val="20"/>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4">
    <w:nsid w:val="57FA6437"/>
    <w:multiLevelType w:val="hybridMultilevel"/>
    <w:tmpl w:val="7DA25788"/>
    <w:lvl w:ilvl="0" w:tplc="5EA67D4E">
      <w:start w:val="1"/>
      <w:numFmt w:val="upp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5">
    <w:nsid w:val="5D0727A7"/>
    <w:multiLevelType w:val="hybridMultilevel"/>
    <w:tmpl w:val="C7489C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0C815FF"/>
    <w:multiLevelType w:val="hybridMultilevel"/>
    <w:tmpl w:val="30BCE602"/>
    <w:lvl w:ilvl="0" w:tplc="F51844AA">
      <w:start w:val="1"/>
      <w:numFmt w:val="decimal"/>
      <w:lvlText w:val="%1."/>
      <w:lvlJc w:val="left"/>
      <w:pPr>
        <w:ind w:left="720" w:hanging="360"/>
      </w:pPr>
      <w:rPr>
        <w:rFonts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7">
    <w:nsid w:val="615C4D0F"/>
    <w:multiLevelType w:val="hybridMultilevel"/>
    <w:tmpl w:val="01906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63D64799"/>
    <w:multiLevelType w:val="multilevel"/>
    <w:tmpl w:val="FEC8D8E4"/>
    <w:lvl w:ilvl="0">
      <w:start w:val="1"/>
      <w:numFmt w:val="decimal"/>
      <w:lvlText w:val="%1."/>
      <w:lvlJc w:val="left"/>
      <w:pPr>
        <w:ind w:left="360" w:firstLine="360"/>
      </w:pPr>
      <w:rPr>
        <w:b w:val="0"/>
        <w:strike w:val="0"/>
        <w:dstrike w:val="0"/>
        <w:u w:val="none"/>
        <w:effect w:val="none"/>
      </w:rPr>
    </w:lvl>
    <w:lvl w:ilvl="1">
      <w:start w:val="1"/>
      <w:numFmt w:val="lowerLetter"/>
      <w:lvlText w:val="%2."/>
      <w:lvlJc w:val="left"/>
      <w:pPr>
        <w:ind w:left="1080" w:firstLine="1080"/>
      </w:pPr>
      <w:rPr>
        <w:strike w:val="0"/>
        <w:dstrike w:val="0"/>
        <w:u w:val="none"/>
        <w:effect w:val="none"/>
      </w:rPr>
    </w:lvl>
    <w:lvl w:ilvl="2">
      <w:start w:val="1"/>
      <w:numFmt w:val="lowerRoman"/>
      <w:lvlText w:val="%3."/>
      <w:lvlJc w:val="right"/>
      <w:pPr>
        <w:ind w:left="1800" w:firstLine="1800"/>
      </w:pPr>
      <w:rPr>
        <w:strike w:val="0"/>
        <w:dstrike w:val="0"/>
        <w:u w:val="none"/>
        <w:effect w:val="none"/>
      </w:rPr>
    </w:lvl>
    <w:lvl w:ilvl="3">
      <w:start w:val="1"/>
      <w:numFmt w:val="decimal"/>
      <w:lvlText w:val="%4."/>
      <w:lvlJc w:val="left"/>
      <w:pPr>
        <w:ind w:left="2520" w:firstLine="2520"/>
      </w:pPr>
      <w:rPr>
        <w:strike w:val="0"/>
        <w:dstrike w:val="0"/>
        <w:u w:val="none"/>
        <w:effect w:val="none"/>
      </w:rPr>
    </w:lvl>
    <w:lvl w:ilvl="4">
      <w:start w:val="1"/>
      <w:numFmt w:val="lowerLetter"/>
      <w:lvlText w:val="%5."/>
      <w:lvlJc w:val="left"/>
      <w:pPr>
        <w:ind w:left="3240" w:firstLine="3240"/>
      </w:pPr>
      <w:rPr>
        <w:strike w:val="0"/>
        <w:dstrike w:val="0"/>
        <w:u w:val="none"/>
        <w:effect w:val="none"/>
      </w:rPr>
    </w:lvl>
    <w:lvl w:ilvl="5">
      <w:start w:val="1"/>
      <w:numFmt w:val="lowerRoman"/>
      <w:lvlText w:val="%6."/>
      <w:lvlJc w:val="right"/>
      <w:pPr>
        <w:ind w:left="3960" w:firstLine="3960"/>
      </w:pPr>
      <w:rPr>
        <w:strike w:val="0"/>
        <w:dstrike w:val="0"/>
        <w:u w:val="none"/>
        <w:effect w:val="none"/>
      </w:rPr>
    </w:lvl>
    <w:lvl w:ilvl="6">
      <w:start w:val="1"/>
      <w:numFmt w:val="decimal"/>
      <w:lvlText w:val="%7."/>
      <w:lvlJc w:val="left"/>
      <w:pPr>
        <w:ind w:left="4680" w:firstLine="4680"/>
      </w:pPr>
      <w:rPr>
        <w:strike w:val="0"/>
        <w:dstrike w:val="0"/>
        <w:u w:val="none"/>
        <w:effect w:val="none"/>
      </w:rPr>
    </w:lvl>
    <w:lvl w:ilvl="7">
      <w:start w:val="1"/>
      <w:numFmt w:val="lowerLetter"/>
      <w:lvlText w:val="%8."/>
      <w:lvlJc w:val="left"/>
      <w:pPr>
        <w:ind w:left="5400" w:firstLine="5400"/>
      </w:pPr>
      <w:rPr>
        <w:strike w:val="0"/>
        <w:dstrike w:val="0"/>
        <w:u w:val="none"/>
        <w:effect w:val="none"/>
      </w:rPr>
    </w:lvl>
    <w:lvl w:ilvl="8">
      <w:start w:val="1"/>
      <w:numFmt w:val="lowerRoman"/>
      <w:lvlText w:val="%9."/>
      <w:lvlJc w:val="right"/>
      <w:pPr>
        <w:ind w:left="6120" w:firstLine="6120"/>
      </w:pPr>
      <w:rPr>
        <w:strike w:val="0"/>
        <w:dstrike w:val="0"/>
        <w:u w:val="none"/>
        <w:effect w:val="none"/>
      </w:rPr>
    </w:lvl>
  </w:abstractNum>
  <w:abstractNum w:abstractNumId="29">
    <w:nsid w:val="661C0F68"/>
    <w:multiLevelType w:val="hybridMultilevel"/>
    <w:tmpl w:val="38D47AC0"/>
    <w:lvl w:ilvl="0" w:tplc="99C21BD6">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0">
    <w:nsid w:val="6ADE0E5A"/>
    <w:multiLevelType w:val="hybridMultilevel"/>
    <w:tmpl w:val="0BAAC986"/>
    <w:lvl w:ilvl="0" w:tplc="7CAE8F26">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1">
    <w:nsid w:val="6B2C414D"/>
    <w:multiLevelType w:val="hybridMultilevel"/>
    <w:tmpl w:val="CC1243E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B573C9B"/>
    <w:multiLevelType w:val="hybridMultilevel"/>
    <w:tmpl w:val="7646FE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720D340B"/>
    <w:multiLevelType w:val="hybridMultilevel"/>
    <w:tmpl w:val="A6E649C8"/>
    <w:lvl w:ilvl="0" w:tplc="041F000B">
      <w:start w:val="1"/>
      <w:numFmt w:val="bullet"/>
      <w:lvlText w:val=""/>
      <w:lvlJc w:val="left"/>
      <w:pPr>
        <w:tabs>
          <w:tab w:val="num" w:pos="1050"/>
        </w:tabs>
        <w:ind w:left="1050" w:hanging="360"/>
      </w:pPr>
      <w:rPr>
        <w:rFonts w:ascii="Wingdings" w:hAnsi="Wingdings" w:hint="default"/>
      </w:rPr>
    </w:lvl>
    <w:lvl w:ilvl="1" w:tplc="041F0003">
      <w:start w:val="1"/>
      <w:numFmt w:val="bullet"/>
      <w:lvlText w:val="o"/>
      <w:lvlJc w:val="left"/>
      <w:pPr>
        <w:tabs>
          <w:tab w:val="num" w:pos="1770"/>
        </w:tabs>
        <w:ind w:left="1770" w:hanging="360"/>
      </w:pPr>
      <w:rPr>
        <w:rFonts w:ascii="Courier New" w:hAnsi="Courier New" w:hint="default"/>
      </w:rPr>
    </w:lvl>
    <w:lvl w:ilvl="2" w:tplc="041F0005">
      <w:start w:val="1"/>
      <w:numFmt w:val="bullet"/>
      <w:lvlText w:val=""/>
      <w:lvlJc w:val="left"/>
      <w:pPr>
        <w:tabs>
          <w:tab w:val="num" w:pos="2490"/>
        </w:tabs>
        <w:ind w:left="2490" w:hanging="360"/>
      </w:pPr>
      <w:rPr>
        <w:rFonts w:ascii="Wingdings" w:hAnsi="Wingdings" w:hint="default"/>
      </w:rPr>
    </w:lvl>
    <w:lvl w:ilvl="3" w:tplc="041F0001">
      <w:start w:val="1"/>
      <w:numFmt w:val="bullet"/>
      <w:lvlText w:val=""/>
      <w:lvlJc w:val="left"/>
      <w:pPr>
        <w:tabs>
          <w:tab w:val="num" w:pos="3210"/>
        </w:tabs>
        <w:ind w:left="3210" w:hanging="360"/>
      </w:pPr>
      <w:rPr>
        <w:rFonts w:ascii="Symbol" w:hAnsi="Symbol" w:hint="default"/>
      </w:rPr>
    </w:lvl>
    <w:lvl w:ilvl="4" w:tplc="041F0003">
      <w:start w:val="1"/>
      <w:numFmt w:val="bullet"/>
      <w:lvlText w:val="o"/>
      <w:lvlJc w:val="left"/>
      <w:pPr>
        <w:tabs>
          <w:tab w:val="num" w:pos="3930"/>
        </w:tabs>
        <w:ind w:left="3930" w:hanging="360"/>
      </w:pPr>
      <w:rPr>
        <w:rFonts w:ascii="Courier New" w:hAnsi="Courier New" w:hint="default"/>
      </w:rPr>
    </w:lvl>
    <w:lvl w:ilvl="5" w:tplc="041F0005">
      <w:start w:val="1"/>
      <w:numFmt w:val="bullet"/>
      <w:lvlText w:val=""/>
      <w:lvlJc w:val="left"/>
      <w:pPr>
        <w:tabs>
          <w:tab w:val="num" w:pos="4650"/>
        </w:tabs>
        <w:ind w:left="4650" w:hanging="360"/>
      </w:pPr>
      <w:rPr>
        <w:rFonts w:ascii="Wingdings" w:hAnsi="Wingdings" w:hint="default"/>
      </w:rPr>
    </w:lvl>
    <w:lvl w:ilvl="6" w:tplc="041F0001">
      <w:start w:val="1"/>
      <w:numFmt w:val="bullet"/>
      <w:lvlText w:val=""/>
      <w:lvlJc w:val="left"/>
      <w:pPr>
        <w:tabs>
          <w:tab w:val="num" w:pos="5370"/>
        </w:tabs>
        <w:ind w:left="5370" w:hanging="360"/>
      </w:pPr>
      <w:rPr>
        <w:rFonts w:ascii="Symbol" w:hAnsi="Symbol" w:hint="default"/>
      </w:rPr>
    </w:lvl>
    <w:lvl w:ilvl="7" w:tplc="041F0003">
      <w:start w:val="1"/>
      <w:numFmt w:val="bullet"/>
      <w:lvlText w:val="o"/>
      <w:lvlJc w:val="left"/>
      <w:pPr>
        <w:tabs>
          <w:tab w:val="num" w:pos="6090"/>
        </w:tabs>
        <w:ind w:left="6090" w:hanging="360"/>
      </w:pPr>
      <w:rPr>
        <w:rFonts w:ascii="Courier New" w:hAnsi="Courier New" w:hint="default"/>
      </w:rPr>
    </w:lvl>
    <w:lvl w:ilvl="8" w:tplc="041F0005">
      <w:start w:val="1"/>
      <w:numFmt w:val="bullet"/>
      <w:lvlText w:val=""/>
      <w:lvlJc w:val="left"/>
      <w:pPr>
        <w:tabs>
          <w:tab w:val="num" w:pos="6810"/>
        </w:tabs>
        <w:ind w:left="6810" w:hanging="360"/>
      </w:pPr>
      <w:rPr>
        <w:rFonts w:ascii="Wingdings" w:hAnsi="Wingdings" w:hint="default"/>
      </w:rPr>
    </w:lvl>
  </w:abstractNum>
  <w:abstractNum w:abstractNumId="34">
    <w:nsid w:val="79672C0B"/>
    <w:multiLevelType w:val="hybridMultilevel"/>
    <w:tmpl w:val="D5BE52E2"/>
    <w:lvl w:ilvl="0" w:tplc="79843EF0">
      <w:start w:val="2"/>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nsid w:val="7B6A7406"/>
    <w:multiLevelType w:val="hybridMultilevel"/>
    <w:tmpl w:val="B406D310"/>
    <w:lvl w:ilvl="0" w:tplc="041F0017">
      <w:start w:val="1"/>
      <w:numFmt w:val="lowerLetter"/>
      <w:lvlText w:val="%1)"/>
      <w:lvlJc w:val="left"/>
      <w:pPr>
        <w:ind w:left="1353"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6">
    <w:nsid w:val="7E2E6ED4"/>
    <w:multiLevelType w:val="hybridMultilevel"/>
    <w:tmpl w:val="FC96CF76"/>
    <w:lvl w:ilvl="0" w:tplc="041F000B">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5"/>
  </w:num>
  <w:num w:numId="4">
    <w:abstractNumId w:val="24"/>
  </w:num>
  <w:num w:numId="5">
    <w:abstractNumId w:val="18"/>
  </w:num>
  <w:num w:numId="6">
    <w:abstractNumId w:val="33"/>
  </w:num>
  <w:num w:numId="7">
    <w:abstractNumId w:val="14"/>
  </w:num>
  <w:num w:numId="8">
    <w:abstractNumId w:val="36"/>
  </w:num>
  <w:num w:numId="9">
    <w:abstractNumId w:val="9"/>
  </w:num>
  <w:num w:numId="10">
    <w:abstractNumId w:val="19"/>
  </w:num>
  <w:num w:numId="11">
    <w:abstractNumId w:val="23"/>
  </w:num>
  <w:num w:numId="12">
    <w:abstractNumId w:val="16"/>
  </w:num>
  <w:num w:numId="13">
    <w:abstractNumId w:val="8"/>
  </w:num>
  <w:num w:numId="14">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5">
    <w:abstractNumId w:val="2"/>
  </w:num>
  <w:num w:numId="16">
    <w:abstractNumId w:val="10"/>
  </w:num>
  <w:num w:numId="17">
    <w:abstractNumId w:val="29"/>
  </w:num>
  <w:num w:numId="18">
    <w:abstractNumId w:val="26"/>
  </w:num>
  <w:num w:numId="19">
    <w:abstractNumId w:val="30"/>
  </w:num>
  <w:num w:numId="20">
    <w:abstractNumId w:val="25"/>
  </w:num>
  <w:num w:numId="21">
    <w:abstractNumId w:val="1"/>
  </w:num>
  <w:num w:numId="22">
    <w:abstractNumId w:val="32"/>
  </w:num>
  <w:num w:numId="23">
    <w:abstractNumId w:val="22"/>
  </w:num>
  <w:num w:numId="24">
    <w:abstractNumId w:val="28"/>
  </w:num>
  <w:num w:numId="25">
    <w:abstractNumId w:val="31"/>
  </w:num>
  <w:num w:numId="26">
    <w:abstractNumId w:val="13"/>
  </w:num>
  <w:num w:numId="27">
    <w:abstractNumId w:val="11"/>
  </w:num>
  <w:num w:numId="28">
    <w:abstractNumId w:val="27"/>
  </w:num>
  <w:num w:numId="29">
    <w:abstractNumId w:val="6"/>
  </w:num>
  <w:num w:numId="30">
    <w:abstractNumId w:val="34"/>
  </w:num>
  <w:num w:numId="31">
    <w:abstractNumId w:val="4"/>
  </w:num>
  <w:num w:numId="32">
    <w:abstractNumId w:val="12"/>
  </w:num>
  <w:num w:numId="33">
    <w:abstractNumId w:val="20"/>
  </w:num>
  <w:num w:numId="34">
    <w:abstractNumId w:val="21"/>
  </w:num>
  <w:num w:numId="35">
    <w:abstractNumId w:val="7"/>
  </w:num>
  <w:num w:numId="36">
    <w:abstractNumId w:val="35"/>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14"/>
    <w:rsid w:val="00007038"/>
    <w:rsid w:val="000C6664"/>
    <w:rsid w:val="000C6C1B"/>
    <w:rsid w:val="000F0561"/>
    <w:rsid w:val="000F0F4D"/>
    <w:rsid w:val="000F59C4"/>
    <w:rsid w:val="00106835"/>
    <w:rsid w:val="001159E2"/>
    <w:rsid w:val="00231E4A"/>
    <w:rsid w:val="00242721"/>
    <w:rsid w:val="00264244"/>
    <w:rsid w:val="00296592"/>
    <w:rsid w:val="0030693A"/>
    <w:rsid w:val="00331883"/>
    <w:rsid w:val="00342809"/>
    <w:rsid w:val="00372B4E"/>
    <w:rsid w:val="003B408C"/>
    <w:rsid w:val="004276F7"/>
    <w:rsid w:val="00456978"/>
    <w:rsid w:val="004648D1"/>
    <w:rsid w:val="0046580E"/>
    <w:rsid w:val="0049415C"/>
    <w:rsid w:val="004A04B2"/>
    <w:rsid w:val="004B3BB2"/>
    <w:rsid w:val="004D6E29"/>
    <w:rsid w:val="004E62A2"/>
    <w:rsid w:val="004E6D57"/>
    <w:rsid w:val="004F7422"/>
    <w:rsid w:val="0051313E"/>
    <w:rsid w:val="005149E7"/>
    <w:rsid w:val="005764C5"/>
    <w:rsid w:val="00582963"/>
    <w:rsid w:val="005B4DFE"/>
    <w:rsid w:val="006057F4"/>
    <w:rsid w:val="00672099"/>
    <w:rsid w:val="00686DDE"/>
    <w:rsid w:val="00734E16"/>
    <w:rsid w:val="007560AF"/>
    <w:rsid w:val="00783337"/>
    <w:rsid w:val="00791C75"/>
    <w:rsid w:val="007E16CD"/>
    <w:rsid w:val="007F1262"/>
    <w:rsid w:val="008B2021"/>
    <w:rsid w:val="008D19D6"/>
    <w:rsid w:val="008E17F4"/>
    <w:rsid w:val="0090201E"/>
    <w:rsid w:val="009561AB"/>
    <w:rsid w:val="00982A6F"/>
    <w:rsid w:val="009F0CEC"/>
    <w:rsid w:val="00A726DC"/>
    <w:rsid w:val="00A76AAB"/>
    <w:rsid w:val="00AC774E"/>
    <w:rsid w:val="00B02714"/>
    <w:rsid w:val="00B21EA7"/>
    <w:rsid w:val="00B47378"/>
    <w:rsid w:val="00B83378"/>
    <w:rsid w:val="00BA6DA7"/>
    <w:rsid w:val="00BB3232"/>
    <w:rsid w:val="00BC483E"/>
    <w:rsid w:val="00C82B76"/>
    <w:rsid w:val="00C9105C"/>
    <w:rsid w:val="00C942A0"/>
    <w:rsid w:val="00CB3277"/>
    <w:rsid w:val="00CE1E0B"/>
    <w:rsid w:val="00CF6484"/>
    <w:rsid w:val="00D205BC"/>
    <w:rsid w:val="00D41713"/>
    <w:rsid w:val="00D45A31"/>
    <w:rsid w:val="00D7793F"/>
    <w:rsid w:val="00E62C94"/>
    <w:rsid w:val="00E71EDB"/>
    <w:rsid w:val="00ED2868"/>
    <w:rsid w:val="00ED4DF5"/>
    <w:rsid w:val="00F37ECA"/>
    <w:rsid w:val="00F47B54"/>
    <w:rsid w:val="00F50068"/>
    <w:rsid w:val="00F7465D"/>
    <w:rsid w:val="00FA74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C51034-0D86-4971-850D-F16C8DD91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E16"/>
  </w:style>
  <w:style w:type="paragraph" w:styleId="Balk1">
    <w:name w:val="heading 1"/>
    <w:basedOn w:val="Normal"/>
    <w:next w:val="Normal"/>
    <w:link w:val="Balk1Char"/>
    <w:qFormat/>
    <w:rsid w:val="00C942A0"/>
    <w:pPr>
      <w:keepNext/>
      <w:tabs>
        <w:tab w:val="left" w:pos="357"/>
      </w:tabs>
      <w:spacing w:before="240" w:after="60" w:line="240" w:lineRule="auto"/>
      <w:outlineLvl w:val="0"/>
    </w:pPr>
    <w:rPr>
      <w:rFonts w:ascii="Times New Roman" w:eastAsia="Times New Roman" w:hAnsi="Times New Roman" w:cs="Times New Roman"/>
      <w:b/>
      <w:sz w:val="28"/>
      <w:szCs w:val="20"/>
      <w:lang w:eastAsia="ko-KR"/>
    </w:rPr>
  </w:style>
  <w:style w:type="paragraph" w:styleId="Balk2">
    <w:name w:val="heading 2"/>
    <w:basedOn w:val="Normal"/>
    <w:next w:val="Normal"/>
    <w:link w:val="Balk2Char"/>
    <w:qFormat/>
    <w:rsid w:val="00C942A0"/>
    <w:pPr>
      <w:keepNext/>
      <w:spacing w:before="240" w:after="60" w:line="240" w:lineRule="auto"/>
      <w:outlineLvl w:val="1"/>
    </w:pPr>
    <w:rPr>
      <w:rFonts w:ascii="Arial" w:eastAsia="Times New Roman" w:hAnsi="Arial" w:cs="Arial"/>
      <w:b/>
      <w:i/>
      <w:sz w:val="24"/>
      <w:szCs w:val="20"/>
      <w:lang w:eastAsia="ko-KR"/>
    </w:rPr>
  </w:style>
  <w:style w:type="paragraph" w:styleId="Balk3">
    <w:name w:val="heading 3"/>
    <w:basedOn w:val="Normal"/>
    <w:next w:val="Normal"/>
    <w:link w:val="Balk3Char"/>
    <w:qFormat/>
    <w:rsid w:val="00C942A0"/>
    <w:pPr>
      <w:keepNext/>
      <w:spacing w:before="240" w:after="60" w:line="240" w:lineRule="auto"/>
      <w:outlineLvl w:val="2"/>
    </w:pPr>
    <w:rPr>
      <w:rFonts w:ascii="Arial" w:eastAsia="Times New Roman" w:hAnsi="Arial" w:cs="Arial"/>
      <w:i/>
      <w:sz w:val="24"/>
      <w:szCs w:val="20"/>
      <w:lang w:eastAsia="ko-KR"/>
    </w:rPr>
  </w:style>
  <w:style w:type="paragraph" w:styleId="Balk4">
    <w:name w:val="heading 4"/>
    <w:basedOn w:val="Normal"/>
    <w:next w:val="Normal"/>
    <w:link w:val="Balk4Char"/>
    <w:qFormat/>
    <w:rsid w:val="00C942A0"/>
    <w:pPr>
      <w:keepNext/>
      <w:spacing w:before="240" w:after="60" w:line="240" w:lineRule="auto"/>
      <w:outlineLvl w:val="3"/>
    </w:pPr>
    <w:rPr>
      <w:rFonts w:ascii="Arial Narrow" w:eastAsia="Times New Roman" w:hAnsi="Arial Narrow" w:cs="Arial Narrow"/>
      <w:sz w:val="24"/>
      <w:szCs w:val="20"/>
      <w:lang w:eastAsia="ko-KR"/>
    </w:rPr>
  </w:style>
  <w:style w:type="paragraph" w:styleId="Balk5">
    <w:name w:val="heading 5"/>
    <w:basedOn w:val="Normal"/>
    <w:next w:val="Normal"/>
    <w:link w:val="Balk5Char"/>
    <w:qFormat/>
    <w:rsid w:val="00C942A0"/>
    <w:pPr>
      <w:keepNext/>
      <w:spacing w:after="0" w:line="240" w:lineRule="auto"/>
      <w:outlineLvl w:val="4"/>
    </w:pPr>
    <w:rPr>
      <w:rFonts w:ascii="Arial" w:eastAsia="Times New Roman" w:hAnsi="Arial" w:cs="Arial"/>
      <w:b/>
      <w:sz w:val="20"/>
      <w:szCs w:val="20"/>
      <w:lang w:eastAsia="ko-KR"/>
    </w:rPr>
  </w:style>
  <w:style w:type="paragraph" w:styleId="Balk6">
    <w:name w:val="heading 6"/>
    <w:basedOn w:val="Normal"/>
    <w:next w:val="Normal"/>
    <w:link w:val="Balk6Char"/>
    <w:qFormat/>
    <w:rsid w:val="00C942A0"/>
    <w:pPr>
      <w:keepNext/>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eastAsia="ko-KR"/>
    </w:rPr>
  </w:style>
  <w:style w:type="paragraph" w:styleId="Balk7">
    <w:name w:val="heading 7"/>
    <w:basedOn w:val="Normal"/>
    <w:next w:val="Normal"/>
    <w:link w:val="Balk7Char"/>
    <w:qFormat/>
    <w:rsid w:val="00C942A0"/>
    <w:pPr>
      <w:keepNext/>
      <w:spacing w:after="0" w:line="240" w:lineRule="auto"/>
      <w:outlineLvl w:val="6"/>
    </w:pPr>
    <w:rPr>
      <w:rFonts w:ascii="Arial" w:eastAsia="Times New Roman" w:hAnsi="Arial" w:cs="Arial"/>
      <w:b/>
      <w:i/>
      <w:sz w:val="20"/>
      <w:szCs w:val="20"/>
      <w:lang w:eastAsia="ko-KR"/>
    </w:rPr>
  </w:style>
  <w:style w:type="paragraph" w:styleId="Balk8">
    <w:name w:val="heading 8"/>
    <w:basedOn w:val="Normal"/>
    <w:next w:val="Normal"/>
    <w:link w:val="Balk8Char"/>
    <w:qFormat/>
    <w:rsid w:val="00C942A0"/>
    <w:pPr>
      <w:keepNext/>
      <w:spacing w:after="0" w:line="360" w:lineRule="atLeast"/>
      <w:outlineLvl w:val="7"/>
    </w:pPr>
    <w:rPr>
      <w:rFonts w:ascii="Arial" w:eastAsia="Times New Roman" w:hAnsi="Arial" w:cs="Arial"/>
      <w:i/>
      <w:sz w:val="20"/>
      <w:szCs w:val="20"/>
      <w:lang w:eastAsia="ko-KR"/>
    </w:rPr>
  </w:style>
  <w:style w:type="paragraph" w:styleId="Balk9">
    <w:name w:val="heading 9"/>
    <w:basedOn w:val="Normal"/>
    <w:next w:val="Normal"/>
    <w:link w:val="Balk9Char"/>
    <w:qFormat/>
    <w:rsid w:val="00C942A0"/>
    <w:pPr>
      <w:keepNext/>
      <w:spacing w:after="0" w:line="240" w:lineRule="auto"/>
      <w:outlineLvl w:val="8"/>
    </w:pPr>
    <w:rPr>
      <w:rFonts w:ascii="Arial" w:eastAsia="Times New Roman" w:hAnsi="Arial" w:cs="Arial"/>
      <w:sz w:val="20"/>
      <w:szCs w:val="20"/>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34E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34E16"/>
  </w:style>
  <w:style w:type="paragraph" w:styleId="Altbilgi">
    <w:name w:val="footer"/>
    <w:basedOn w:val="Normal"/>
    <w:link w:val="AltbilgiChar"/>
    <w:uiPriority w:val="99"/>
    <w:unhideWhenUsed/>
    <w:rsid w:val="00734E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34E16"/>
  </w:style>
  <w:style w:type="paragraph" w:styleId="AralkYok">
    <w:name w:val="No Spacing"/>
    <w:link w:val="AralkYokChar"/>
    <w:uiPriority w:val="1"/>
    <w:qFormat/>
    <w:rsid w:val="00734E16"/>
    <w:pPr>
      <w:spacing w:after="0" w:line="240" w:lineRule="auto"/>
    </w:pPr>
  </w:style>
  <w:style w:type="table" w:styleId="TabloKlavuzu">
    <w:name w:val="Table Grid"/>
    <w:basedOn w:val="NormalTablo"/>
    <w:uiPriority w:val="59"/>
    <w:rsid w:val="006720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rsid w:val="00C942A0"/>
    <w:rPr>
      <w:rFonts w:ascii="Times New Roman" w:eastAsia="Times New Roman" w:hAnsi="Times New Roman" w:cs="Times New Roman"/>
      <w:b/>
      <w:sz w:val="28"/>
      <w:szCs w:val="20"/>
      <w:lang w:eastAsia="ko-KR"/>
    </w:rPr>
  </w:style>
  <w:style w:type="character" w:customStyle="1" w:styleId="Balk2Char">
    <w:name w:val="Başlık 2 Char"/>
    <w:basedOn w:val="VarsaylanParagrafYazTipi"/>
    <w:link w:val="Balk2"/>
    <w:rsid w:val="00C942A0"/>
    <w:rPr>
      <w:rFonts w:ascii="Arial" w:eastAsia="Times New Roman" w:hAnsi="Arial" w:cs="Arial"/>
      <w:b/>
      <w:i/>
      <w:sz w:val="24"/>
      <w:szCs w:val="20"/>
      <w:lang w:eastAsia="ko-KR"/>
    </w:rPr>
  </w:style>
  <w:style w:type="character" w:customStyle="1" w:styleId="Balk3Char">
    <w:name w:val="Başlık 3 Char"/>
    <w:basedOn w:val="VarsaylanParagrafYazTipi"/>
    <w:link w:val="Balk3"/>
    <w:rsid w:val="00C942A0"/>
    <w:rPr>
      <w:rFonts w:ascii="Arial" w:eastAsia="Times New Roman" w:hAnsi="Arial" w:cs="Arial"/>
      <w:i/>
      <w:sz w:val="24"/>
      <w:szCs w:val="20"/>
      <w:lang w:eastAsia="ko-KR"/>
    </w:rPr>
  </w:style>
  <w:style w:type="character" w:customStyle="1" w:styleId="Balk4Char">
    <w:name w:val="Başlık 4 Char"/>
    <w:basedOn w:val="VarsaylanParagrafYazTipi"/>
    <w:link w:val="Balk4"/>
    <w:rsid w:val="00C942A0"/>
    <w:rPr>
      <w:rFonts w:ascii="Arial Narrow" w:eastAsia="Times New Roman" w:hAnsi="Arial Narrow" w:cs="Arial Narrow"/>
      <w:sz w:val="24"/>
      <w:szCs w:val="20"/>
      <w:lang w:eastAsia="ko-KR"/>
    </w:rPr>
  </w:style>
  <w:style w:type="character" w:customStyle="1" w:styleId="Balk5Char">
    <w:name w:val="Başlık 5 Char"/>
    <w:basedOn w:val="VarsaylanParagrafYazTipi"/>
    <w:link w:val="Balk5"/>
    <w:rsid w:val="00C942A0"/>
    <w:rPr>
      <w:rFonts w:ascii="Arial" w:eastAsia="Times New Roman" w:hAnsi="Arial" w:cs="Arial"/>
      <w:b/>
      <w:sz w:val="20"/>
      <w:szCs w:val="20"/>
      <w:lang w:eastAsia="ko-KR"/>
    </w:rPr>
  </w:style>
  <w:style w:type="character" w:customStyle="1" w:styleId="Balk6Char">
    <w:name w:val="Başlık 6 Char"/>
    <w:basedOn w:val="VarsaylanParagrafYazTipi"/>
    <w:link w:val="Balk6"/>
    <w:rsid w:val="00C942A0"/>
    <w:rPr>
      <w:rFonts w:ascii="Arial" w:eastAsia="Times New Roman" w:hAnsi="Arial" w:cs="Arial"/>
      <w:b/>
      <w:sz w:val="20"/>
      <w:szCs w:val="20"/>
      <w:shd w:val="pct20" w:color="auto" w:fill="FFFFFF"/>
      <w:lang w:eastAsia="ko-KR"/>
    </w:rPr>
  </w:style>
  <w:style w:type="character" w:customStyle="1" w:styleId="Balk7Char">
    <w:name w:val="Başlık 7 Char"/>
    <w:basedOn w:val="VarsaylanParagrafYazTipi"/>
    <w:link w:val="Balk7"/>
    <w:rsid w:val="00C942A0"/>
    <w:rPr>
      <w:rFonts w:ascii="Arial" w:eastAsia="Times New Roman" w:hAnsi="Arial" w:cs="Arial"/>
      <w:b/>
      <w:i/>
      <w:sz w:val="20"/>
      <w:szCs w:val="20"/>
      <w:lang w:eastAsia="ko-KR"/>
    </w:rPr>
  </w:style>
  <w:style w:type="character" w:customStyle="1" w:styleId="Balk8Char">
    <w:name w:val="Başlık 8 Char"/>
    <w:basedOn w:val="VarsaylanParagrafYazTipi"/>
    <w:link w:val="Balk8"/>
    <w:rsid w:val="00C942A0"/>
    <w:rPr>
      <w:rFonts w:ascii="Arial" w:eastAsia="Times New Roman" w:hAnsi="Arial" w:cs="Arial"/>
      <w:i/>
      <w:sz w:val="20"/>
      <w:szCs w:val="20"/>
      <w:lang w:eastAsia="ko-KR"/>
    </w:rPr>
  </w:style>
  <w:style w:type="character" w:customStyle="1" w:styleId="Balk9Char">
    <w:name w:val="Başlık 9 Char"/>
    <w:basedOn w:val="VarsaylanParagrafYazTipi"/>
    <w:link w:val="Balk9"/>
    <w:rsid w:val="00C942A0"/>
    <w:rPr>
      <w:rFonts w:ascii="Arial" w:eastAsia="Times New Roman" w:hAnsi="Arial" w:cs="Arial"/>
      <w:sz w:val="20"/>
      <w:szCs w:val="20"/>
      <w:lang w:eastAsia="ko-KR"/>
    </w:rPr>
  </w:style>
  <w:style w:type="numbering" w:customStyle="1" w:styleId="ListeYok1">
    <w:name w:val="Liste Yok1"/>
    <w:next w:val="ListeYok"/>
    <w:uiPriority w:val="99"/>
    <w:semiHidden/>
    <w:unhideWhenUsed/>
    <w:rsid w:val="00C942A0"/>
  </w:style>
  <w:style w:type="character" w:styleId="DipnotBavurusu">
    <w:name w:val="footnote reference"/>
    <w:basedOn w:val="VarsaylanParagrafYazTipi"/>
    <w:semiHidden/>
    <w:rsid w:val="00C942A0"/>
    <w:rPr>
      <w:vertAlign w:val="superscript"/>
    </w:rPr>
  </w:style>
  <w:style w:type="paragraph" w:styleId="AklamaMetni">
    <w:name w:val="annotation text"/>
    <w:basedOn w:val="Normal"/>
    <w:link w:val="AklamaMetniChar"/>
    <w:rsid w:val="00C942A0"/>
    <w:pPr>
      <w:spacing w:after="0" w:line="240" w:lineRule="auto"/>
    </w:pPr>
    <w:rPr>
      <w:rFonts w:ascii="Times New Roman" w:eastAsia="Times New Roman" w:hAnsi="Times New Roman" w:cs="Times New Roman"/>
      <w:sz w:val="20"/>
      <w:szCs w:val="20"/>
      <w:lang w:eastAsia="ko-KR"/>
    </w:rPr>
  </w:style>
  <w:style w:type="character" w:customStyle="1" w:styleId="AklamaMetniChar">
    <w:name w:val="Açıklama Metni Char"/>
    <w:basedOn w:val="VarsaylanParagrafYazTipi"/>
    <w:link w:val="AklamaMetni"/>
    <w:rsid w:val="00C942A0"/>
    <w:rPr>
      <w:rFonts w:ascii="Times New Roman" w:eastAsia="Times New Roman" w:hAnsi="Times New Roman" w:cs="Times New Roman"/>
      <w:sz w:val="20"/>
      <w:szCs w:val="20"/>
      <w:lang w:eastAsia="ko-KR"/>
    </w:rPr>
  </w:style>
  <w:style w:type="paragraph" w:styleId="T8">
    <w:name w:val="toc 8"/>
    <w:basedOn w:val="Normal"/>
    <w:next w:val="Normal"/>
    <w:rsid w:val="00C942A0"/>
    <w:pPr>
      <w:spacing w:after="0" w:line="240" w:lineRule="auto"/>
      <w:ind w:left="1680"/>
    </w:pPr>
    <w:rPr>
      <w:rFonts w:ascii="Times New Roman" w:eastAsia="Times New Roman" w:hAnsi="Times New Roman" w:cs="Times New Roman"/>
      <w:sz w:val="20"/>
      <w:szCs w:val="20"/>
      <w:lang w:eastAsia="ko-KR"/>
    </w:rPr>
  </w:style>
  <w:style w:type="paragraph" w:styleId="T7">
    <w:name w:val="toc 7"/>
    <w:basedOn w:val="Normal"/>
    <w:next w:val="Normal"/>
    <w:rsid w:val="00C942A0"/>
    <w:pPr>
      <w:spacing w:after="0" w:line="240" w:lineRule="auto"/>
      <w:ind w:left="1440"/>
    </w:pPr>
    <w:rPr>
      <w:rFonts w:ascii="Times New Roman" w:eastAsia="Times New Roman" w:hAnsi="Times New Roman" w:cs="Times New Roman"/>
      <w:sz w:val="20"/>
      <w:szCs w:val="20"/>
      <w:lang w:eastAsia="ko-KR"/>
    </w:rPr>
  </w:style>
  <w:style w:type="paragraph" w:styleId="T6">
    <w:name w:val="toc 6"/>
    <w:basedOn w:val="Normal"/>
    <w:next w:val="Normal"/>
    <w:rsid w:val="00C942A0"/>
    <w:pPr>
      <w:spacing w:after="0" w:line="240" w:lineRule="auto"/>
      <w:ind w:left="1200"/>
    </w:pPr>
    <w:rPr>
      <w:rFonts w:ascii="Times New Roman" w:eastAsia="Times New Roman" w:hAnsi="Times New Roman" w:cs="Times New Roman"/>
      <w:sz w:val="20"/>
      <w:szCs w:val="20"/>
      <w:lang w:eastAsia="ko-KR"/>
    </w:rPr>
  </w:style>
  <w:style w:type="paragraph" w:styleId="T5">
    <w:name w:val="toc 5"/>
    <w:basedOn w:val="Normal"/>
    <w:next w:val="Normal"/>
    <w:rsid w:val="00C942A0"/>
    <w:pPr>
      <w:spacing w:after="0" w:line="240" w:lineRule="auto"/>
      <w:ind w:left="960"/>
    </w:pPr>
    <w:rPr>
      <w:rFonts w:ascii="Times New Roman" w:eastAsia="Times New Roman" w:hAnsi="Times New Roman" w:cs="Times New Roman"/>
      <w:sz w:val="20"/>
      <w:szCs w:val="20"/>
      <w:lang w:eastAsia="ko-KR"/>
    </w:rPr>
  </w:style>
  <w:style w:type="paragraph" w:styleId="T4">
    <w:name w:val="toc 4"/>
    <w:basedOn w:val="Normal"/>
    <w:next w:val="Normal"/>
    <w:rsid w:val="00C942A0"/>
    <w:pPr>
      <w:spacing w:after="0" w:line="240" w:lineRule="auto"/>
      <w:ind w:left="720"/>
    </w:pPr>
    <w:rPr>
      <w:rFonts w:ascii="Times New Roman" w:eastAsia="Times New Roman" w:hAnsi="Times New Roman" w:cs="Times New Roman"/>
      <w:sz w:val="20"/>
      <w:szCs w:val="20"/>
      <w:lang w:eastAsia="ko-KR"/>
    </w:rPr>
  </w:style>
  <w:style w:type="paragraph" w:styleId="T3">
    <w:name w:val="toc 3"/>
    <w:basedOn w:val="Normal"/>
    <w:next w:val="Normal"/>
    <w:uiPriority w:val="39"/>
    <w:rsid w:val="00C942A0"/>
    <w:pPr>
      <w:tabs>
        <w:tab w:val="right" w:leader="dot" w:pos="8732"/>
      </w:tabs>
      <w:spacing w:after="0" w:line="240" w:lineRule="auto"/>
      <w:ind w:left="567"/>
    </w:pPr>
    <w:rPr>
      <w:rFonts w:ascii="Arial" w:eastAsia="Times New Roman" w:hAnsi="Arial" w:cs="Arial"/>
      <w:noProof/>
      <w:sz w:val="20"/>
      <w:szCs w:val="20"/>
      <w:lang w:eastAsia="ko-KR"/>
    </w:rPr>
  </w:style>
  <w:style w:type="paragraph" w:styleId="T2">
    <w:name w:val="toc 2"/>
    <w:basedOn w:val="Normal"/>
    <w:next w:val="Normal"/>
    <w:uiPriority w:val="39"/>
    <w:rsid w:val="00C942A0"/>
    <w:pPr>
      <w:tabs>
        <w:tab w:val="right" w:leader="dot" w:pos="8730"/>
      </w:tabs>
      <w:spacing w:before="60" w:after="60" w:line="240" w:lineRule="auto"/>
      <w:ind w:left="284"/>
    </w:pPr>
    <w:rPr>
      <w:rFonts w:ascii="Arial" w:eastAsia="Times New Roman" w:hAnsi="Arial" w:cs="Arial"/>
      <w:noProof/>
      <w:sz w:val="20"/>
      <w:szCs w:val="20"/>
      <w:lang w:eastAsia="ko-KR"/>
    </w:rPr>
  </w:style>
  <w:style w:type="paragraph" w:styleId="T1">
    <w:name w:val="toc 1"/>
    <w:basedOn w:val="Normal"/>
    <w:next w:val="Normal"/>
    <w:uiPriority w:val="39"/>
    <w:rsid w:val="00C942A0"/>
    <w:pPr>
      <w:spacing w:after="0" w:line="240" w:lineRule="auto"/>
    </w:pPr>
    <w:rPr>
      <w:rFonts w:ascii="Arial" w:eastAsia="Times New Roman" w:hAnsi="Arial" w:cs="Arial"/>
      <w:b/>
      <w:sz w:val="20"/>
      <w:szCs w:val="20"/>
      <w:lang w:eastAsia="ko-KR"/>
    </w:rPr>
  </w:style>
  <w:style w:type="table" w:customStyle="1" w:styleId="TabloKlavuzu1">
    <w:name w:val="Tablo Kılavuzu1"/>
    <w:basedOn w:val="NormalTablo"/>
    <w:next w:val="TabloKlavuzu"/>
    <w:uiPriority w:val="59"/>
    <w:rsid w:val="00C942A0"/>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ayfaNumaras">
    <w:name w:val="page number"/>
    <w:basedOn w:val="VarsaylanParagrafYazTipi"/>
    <w:rsid w:val="00C942A0"/>
  </w:style>
  <w:style w:type="paragraph" w:styleId="DipnotMetni">
    <w:name w:val="footnote text"/>
    <w:basedOn w:val="Normal"/>
    <w:link w:val="DipnotMetniChar"/>
    <w:rsid w:val="00C942A0"/>
    <w:pPr>
      <w:spacing w:after="0" w:line="240" w:lineRule="auto"/>
    </w:pPr>
    <w:rPr>
      <w:rFonts w:ascii="Times New Roman" w:eastAsia="Times New Roman" w:hAnsi="Times New Roman" w:cs="Times New Roman"/>
      <w:sz w:val="20"/>
      <w:szCs w:val="20"/>
      <w:lang w:val="es-ES" w:eastAsia="ko-KR"/>
    </w:rPr>
  </w:style>
  <w:style w:type="character" w:customStyle="1" w:styleId="DipnotMetniChar">
    <w:name w:val="Dipnot Metni Char"/>
    <w:basedOn w:val="VarsaylanParagrafYazTipi"/>
    <w:link w:val="DipnotMetni"/>
    <w:rsid w:val="00C942A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C942A0"/>
    <w:pPr>
      <w:spacing w:after="0" w:line="240" w:lineRule="auto"/>
      <w:ind w:left="1920"/>
    </w:pPr>
    <w:rPr>
      <w:rFonts w:ascii="Times New Roman" w:eastAsia="Times New Roman" w:hAnsi="Times New Roman" w:cs="Times New Roman"/>
      <w:sz w:val="20"/>
      <w:szCs w:val="20"/>
      <w:lang w:eastAsia="ko-KR"/>
    </w:rPr>
  </w:style>
  <w:style w:type="paragraph" w:customStyle="1" w:styleId="KonuBal1">
    <w:name w:val="Konu Başlığı1"/>
    <w:basedOn w:val="Normal"/>
    <w:rsid w:val="00C942A0"/>
    <w:pPr>
      <w:spacing w:after="0" w:line="240" w:lineRule="auto"/>
      <w:jc w:val="center"/>
    </w:pPr>
    <w:rPr>
      <w:rFonts w:ascii="Arial" w:eastAsia="Times New Roman" w:hAnsi="Arial" w:cs="Arial"/>
      <w:b/>
      <w:sz w:val="28"/>
      <w:szCs w:val="20"/>
      <w:u w:val="single"/>
      <w:lang w:eastAsia="ko-KR"/>
    </w:rPr>
  </w:style>
  <w:style w:type="paragraph" w:customStyle="1" w:styleId="GvdeMetni21">
    <w:name w:val="Gövde Metni 21"/>
    <w:basedOn w:val="Normal"/>
    <w:rsid w:val="00C942A0"/>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1">
    <w:name w:val="Gövde Metni1"/>
    <w:basedOn w:val="Normal"/>
    <w:rsid w:val="00C942A0"/>
    <w:pPr>
      <w:spacing w:after="0" w:line="240" w:lineRule="auto"/>
    </w:pPr>
    <w:rPr>
      <w:rFonts w:ascii="Times New Roman" w:eastAsia="Times New Roman" w:hAnsi="Times New Roman" w:cs="Times New Roman"/>
      <w:b/>
      <w:sz w:val="24"/>
      <w:szCs w:val="20"/>
      <w:lang w:eastAsia="ko-KR"/>
    </w:rPr>
  </w:style>
  <w:style w:type="paragraph" w:customStyle="1" w:styleId="GvdeMetni31">
    <w:name w:val="Gövde Metni 31"/>
    <w:basedOn w:val="Normal"/>
    <w:rsid w:val="00C942A0"/>
    <w:pPr>
      <w:spacing w:after="0" w:line="240" w:lineRule="auto"/>
    </w:pPr>
    <w:rPr>
      <w:rFonts w:ascii="Arial" w:eastAsia="Times New Roman" w:hAnsi="Arial" w:cs="Arial"/>
      <w:sz w:val="20"/>
      <w:szCs w:val="20"/>
      <w:lang w:eastAsia="ko-KR"/>
    </w:rPr>
  </w:style>
  <w:style w:type="paragraph" w:customStyle="1" w:styleId="Blockquote">
    <w:name w:val="Blockquote"/>
    <w:basedOn w:val="Normal"/>
    <w:rsid w:val="00C942A0"/>
    <w:pPr>
      <w:spacing w:before="100" w:after="100" w:line="240" w:lineRule="auto"/>
      <w:ind w:left="360" w:right="360"/>
    </w:pPr>
    <w:rPr>
      <w:rFonts w:ascii="Times New Roman" w:eastAsia="Times New Roman" w:hAnsi="Times New Roman" w:cs="Times New Roman"/>
      <w:sz w:val="24"/>
      <w:szCs w:val="20"/>
      <w:lang w:eastAsia="ko-KR"/>
    </w:rPr>
  </w:style>
  <w:style w:type="paragraph" w:customStyle="1" w:styleId="ResimYazs1">
    <w:name w:val="Resim Yazısı1"/>
    <w:basedOn w:val="Normal"/>
    <w:next w:val="Normal"/>
    <w:rsid w:val="00C942A0"/>
    <w:pPr>
      <w:spacing w:after="0" w:line="240" w:lineRule="auto"/>
    </w:pPr>
    <w:rPr>
      <w:rFonts w:ascii="Arial" w:eastAsia="Times New Roman" w:hAnsi="Arial" w:cs="Arial"/>
      <w:i/>
      <w:sz w:val="20"/>
      <w:szCs w:val="20"/>
      <w:lang w:eastAsia="ko-KR"/>
    </w:rPr>
  </w:style>
  <w:style w:type="paragraph" w:customStyle="1" w:styleId="H2">
    <w:name w:val="H2"/>
    <w:basedOn w:val="Normal"/>
    <w:next w:val="Normal"/>
    <w:rsid w:val="00C942A0"/>
    <w:pPr>
      <w:keepNext/>
      <w:spacing w:before="100" w:after="100" w:line="240" w:lineRule="auto"/>
    </w:pPr>
    <w:rPr>
      <w:rFonts w:ascii="Times New Roman" w:eastAsia="Times New Roman" w:hAnsi="Times New Roman" w:cs="Times New Roman"/>
      <w:b/>
      <w:sz w:val="36"/>
      <w:szCs w:val="20"/>
      <w:lang w:eastAsia="ko-KR"/>
    </w:rPr>
  </w:style>
  <w:style w:type="paragraph" w:customStyle="1" w:styleId="Subhead1">
    <w:name w:val="Subhead1"/>
    <w:basedOn w:val="Balk2"/>
    <w:rsid w:val="00C942A0"/>
  </w:style>
  <w:style w:type="paragraph" w:customStyle="1" w:styleId="Handouthead">
    <w:name w:val="Handout head"/>
    <w:basedOn w:val="Subhead1"/>
    <w:rsid w:val="00C942A0"/>
    <w:rPr>
      <w:sz w:val="20"/>
    </w:rPr>
  </w:style>
  <w:style w:type="paragraph" w:styleId="BalonMetni">
    <w:name w:val="Balloon Text"/>
    <w:basedOn w:val="Normal"/>
    <w:link w:val="BalonMetniChar"/>
    <w:semiHidden/>
    <w:rsid w:val="00C942A0"/>
    <w:pPr>
      <w:spacing w:after="0" w:line="240" w:lineRule="auto"/>
    </w:pPr>
    <w:rPr>
      <w:rFonts w:ascii="Tahoma" w:eastAsia="Times New Roman" w:hAnsi="Tahoma" w:cs="Tahoma"/>
      <w:sz w:val="16"/>
      <w:szCs w:val="16"/>
      <w:lang w:eastAsia="ko-KR"/>
    </w:rPr>
  </w:style>
  <w:style w:type="character" w:customStyle="1" w:styleId="BalonMetniChar">
    <w:name w:val="Balon Metni Char"/>
    <w:basedOn w:val="VarsaylanParagrafYazTipi"/>
    <w:link w:val="BalonMetni"/>
    <w:semiHidden/>
    <w:rsid w:val="00C942A0"/>
    <w:rPr>
      <w:rFonts w:ascii="Tahoma" w:eastAsia="Times New Roman" w:hAnsi="Tahoma" w:cs="Tahoma"/>
      <w:sz w:val="16"/>
      <w:szCs w:val="16"/>
      <w:lang w:eastAsia="ko-KR"/>
    </w:rPr>
  </w:style>
  <w:style w:type="character" w:styleId="Kpr">
    <w:name w:val="Hyperlink"/>
    <w:basedOn w:val="VarsaylanParagrafYazTipi"/>
    <w:uiPriority w:val="99"/>
    <w:rsid w:val="00C942A0"/>
    <w:rPr>
      <w:color w:val="0000FF"/>
      <w:u w:val="single"/>
    </w:rPr>
  </w:style>
  <w:style w:type="paragraph" w:styleId="GvdeMetni">
    <w:name w:val="Body Text"/>
    <w:basedOn w:val="Normal"/>
    <w:link w:val="GvdeMetniChar"/>
    <w:rsid w:val="00C942A0"/>
    <w:pPr>
      <w:spacing w:after="120" w:line="240" w:lineRule="auto"/>
    </w:pPr>
    <w:rPr>
      <w:rFonts w:ascii="Times New Roman" w:eastAsia="Times New Roman" w:hAnsi="Times New Roman" w:cs="Times New Roman"/>
      <w:bCs/>
      <w:sz w:val="24"/>
      <w:szCs w:val="24"/>
      <w:lang w:eastAsia="tr-TR"/>
    </w:rPr>
  </w:style>
  <w:style w:type="character" w:customStyle="1" w:styleId="GvdeMetniChar">
    <w:name w:val="Gövde Metni Char"/>
    <w:basedOn w:val="VarsaylanParagrafYazTipi"/>
    <w:link w:val="GvdeMetni"/>
    <w:rsid w:val="00C942A0"/>
    <w:rPr>
      <w:rFonts w:ascii="Times New Roman" w:eastAsia="Times New Roman" w:hAnsi="Times New Roman" w:cs="Times New Roman"/>
      <w:bCs/>
      <w:sz w:val="24"/>
      <w:szCs w:val="24"/>
      <w:lang w:eastAsia="tr-TR"/>
    </w:rPr>
  </w:style>
  <w:style w:type="paragraph" w:styleId="GvdeMetniGirintisi">
    <w:name w:val="Body Text Indent"/>
    <w:basedOn w:val="Normal"/>
    <w:link w:val="GvdeMetniGirintisiChar"/>
    <w:rsid w:val="00C942A0"/>
    <w:pPr>
      <w:spacing w:after="120" w:line="240" w:lineRule="auto"/>
      <w:ind w:left="283"/>
    </w:pPr>
    <w:rPr>
      <w:rFonts w:ascii="Times New Roman" w:eastAsia="Times New Roman" w:hAnsi="Times New Roman" w:cs="Times New Roman"/>
      <w:sz w:val="24"/>
      <w:szCs w:val="20"/>
      <w:lang w:eastAsia="ko-KR"/>
    </w:rPr>
  </w:style>
  <w:style w:type="character" w:customStyle="1" w:styleId="GvdeMetniGirintisiChar">
    <w:name w:val="Gövde Metni Girintisi Char"/>
    <w:basedOn w:val="VarsaylanParagrafYazTipi"/>
    <w:link w:val="GvdeMetniGirintisi"/>
    <w:rsid w:val="00C942A0"/>
    <w:rPr>
      <w:rFonts w:ascii="Times New Roman" w:eastAsia="Times New Roman" w:hAnsi="Times New Roman" w:cs="Times New Roman"/>
      <w:sz w:val="24"/>
      <w:szCs w:val="20"/>
      <w:lang w:eastAsia="ko-KR"/>
    </w:rPr>
  </w:style>
  <w:style w:type="paragraph" w:styleId="Liste2">
    <w:name w:val="List 2"/>
    <w:basedOn w:val="Normal"/>
    <w:rsid w:val="00C942A0"/>
    <w:pPr>
      <w:spacing w:after="0" w:line="240" w:lineRule="auto"/>
      <w:ind w:left="720" w:hanging="360"/>
    </w:pPr>
    <w:rPr>
      <w:rFonts w:ascii="Times New Roman" w:eastAsia="Times New Roman" w:hAnsi="Times New Roman" w:cs="Times New Roman"/>
      <w:sz w:val="20"/>
      <w:szCs w:val="20"/>
      <w:lang w:eastAsia="tr-TR"/>
    </w:rPr>
  </w:style>
  <w:style w:type="paragraph" w:styleId="Liste3">
    <w:name w:val="List 3"/>
    <w:basedOn w:val="Normal"/>
    <w:rsid w:val="00C942A0"/>
    <w:pPr>
      <w:spacing w:after="0" w:line="240" w:lineRule="auto"/>
      <w:ind w:left="1080" w:hanging="360"/>
    </w:pPr>
    <w:rPr>
      <w:rFonts w:ascii="Times New Roman" w:eastAsia="Times New Roman" w:hAnsi="Times New Roman" w:cs="Times New Roman"/>
      <w:sz w:val="20"/>
      <w:szCs w:val="20"/>
      <w:lang w:eastAsia="tr-TR"/>
    </w:rPr>
  </w:style>
  <w:style w:type="paragraph" w:styleId="ListeDevam2">
    <w:name w:val="List Continue 2"/>
    <w:basedOn w:val="Normal"/>
    <w:rsid w:val="00C942A0"/>
    <w:pPr>
      <w:spacing w:after="120" w:line="240" w:lineRule="auto"/>
      <w:ind w:left="720"/>
    </w:pPr>
    <w:rPr>
      <w:rFonts w:ascii="Times New Roman" w:eastAsia="Times New Roman" w:hAnsi="Times New Roman" w:cs="Times New Roman"/>
      <w:sz w:val="20"/>
      <w:szCs w:val="20"/>
      <w:lang w:eastAsia="tr-TR"/>
    </w:rPr>
  </w:style>
  <w:style w:type="paragraph" w:styleId="ListeDevam3">
    <w:name w:val="List Continue 3"/>
    <w:basedOn w:val="Normal"/>
    <w:rsid w:val="00C942A0"/>
    <w:pPr>
      <w:spacing w:after="120" w:line="240" w:lineRule="auto"/>
      <w:ind w:left="1080"/>
    </w:pPr>
    <w:rPr>
      <w:rFonts w:ascii="Times New Roman" w:eastAsia="Times New Roman" w:hAnsi="Times New Roman" w:cs="Times New Roman"/>
      <w:sz w:val="20"/>
      <w:szCs w:val="20"/>
      <w:lang w:eastAsia="tr-TR"/>
    </w:rPr>
  </w:style>
  <w:style w:type="character" w:styleId="zlenenKpr">
    <w:name w:val="FollowedHyperlink"/>
    <w:basedOn w:val="VarsaylanParagrafYazTipi"/>
    <w:uiPriority w:val="99"/>
    <w:rsid w:val="00C942A0"/>
    <w:rPr>
      <w:color w:val="800080"/>
      <w:u w:val="single"/>
    </w:rPr>
  </w:style>
  <w:style w:type="character" w:styleId="Gl">
    <w:name w:val="Strong"/>
    <w:basedOn w:val="VarsaylanParagrafYazTipi"/>
    <w:uiPriority w:val="22"/>
    <w:qFormat/>
    <w:rsid w:val="00C942A0"/>
    <w:rPr>
      <w:b/>
      <w:bCs/>
    </w:rPr>
  </w:style>
  <w:style w:type="paragraph" w:customStyle="1" w:styleId="Balk3kaln">
    <w:name w:val="Balık 3 + kalın"/>
    <w:basedOn w:val="GvdeMetni"/>
    <w:rsid w:val="00C942A0"/>
    <w:pPr>
      <w:spacing w:line="360" w:lineRule="auto"/>
      <w:ind w:firstLine="709"/>
    </w:pPr>
    <w:rPr>
      <w:b/>
    </w:rPr>
  </w:style>
  <w:style w:type="paragraph" w:customStyle="1" w:styleId="Balk2kaln">
    <w:name w:val="Başlık 2+kalın"/>
    <w:basedOn w:val="Balk2"/>
    <w:rsid w:val="00C942A0"/>
  </w:style>
  <w:style w:type="paragraph" w:customStyle="1" w:styleId="Stil1">
    <w:name w:val="Stil1"/>
    <w:basedOn w:val="Normal"/>
    <w:rsid w:val="00C942A0"/>
    <w:pPr>
      <w:spacing w:after="0" w:line="240" w:lineRule="auto"/>
    </w:pPr>
    <w:rPr>
      <w:rFonts w:ascii="Garamond" w:eastAsia="Times New Roman" w:hAnsi="Garamond" w:cs="Times New Roman"/>
      <w:bCs/>
      <w:szCs w:val="20"/>
      <w:lang w:val="en-GB" w:eastAsia="tr-TR"/>
    </w:rPr>
  </w:style>
  <w:style w:type="paragraph" w:styleId="SonnotMetni">
    <w:name w:val="endnote text"/>
    <w:basedOn w:val="Normal"/>
    <w:link w:val="SonnotMetniChar"/>
    <w:semiHidden/>
    <w:rsid w:val="00C942A0"/>
    <w:pPr>
      <w:spacing w:before="240" w:after="0" w:line="360" w:lineRule="auto"/>
      <w:jc w:val="both"/>
    </w:pPr>
    <w:rPr>
      <w:rFonts w:ascii="Arial" w:eastAsia="Times New Roman" w:hAnsi="Arial" w:cs="Times New Roman"/>
      <w:sz w:val="20"/>
      <w:szCs w:val="20"/>
      <w:lang w:val="en-US"/>
    </w:rPr>
  </w:style>
  <w:style w:type="character" w:customStyle="1" w:styleId="SonnotMetniChar">
    <w:name w:val="Sonnot Metni Char"/>
    <w:basedOn w:val="VarsaylanParagrafYazTipi"/>
    <w:link w:val="SonnotMetni"/>
    <w:semiHidden/>
    <w:rsid w:val="00C942A0"/>
    <w:rPr>
      <w:rFonts w:ascii="Arial" w:eastAsia="Times New Roman" w:hAnsi="Arial" w:cs="Times New Roman"/>
      <w:sz w:val="20"/>
      <w:szCs w:val="20"/>
      <w:lang w:val="en-US"/>
    </w:rPr>
  </w:style>
  <w:style w:type="paragraph" w:customStyle="1" w:styleId="Pa9">
    <w:name w:val="Pa9"/>
    <w:basedOn w:val="Normal"/>
    <w:next w:val="Normal"/>
    <w:rsid w:val="00C942A0"/>
    <w:pPr>
      <w:autoSpaceDE w:val="0"/>
      <w:autoSpaceDN w:val="0"/>
      <w:adjustRightInd w:val="0"/>
      <w:spacing w:after="0" w:line="241" w:lineRule="atLeast"/>
    </w:pPr>
    <w:rPr>
      <w:rFonts w:ascii="Weidemann Bk BT" w:eastAsia="Times New Roman" w:hAnsi="Weidemann Bk BT" w:cs="Times New Roman"/>
      <w:sz w:val="24"/>
      <w:szCs w:val="24"/>
      <w:lang w:eastAsia="tr-TR"/>
    </w:rPr>
  </w:style>
  <w:style w:type="paragraph" w:customStyle="1" w:styleId="NormalkiYanaYasla">
    <w:name w:val="Normal + İki Yana Yasla"/>
    <w:aliases w:val="İlk satır:  1,25 cm"/>
    <w:basedOn w:val="Normal"/>
    <w:link w:val="NormalkiYanaYaslaChar"/>
    <w:rsid w:val="00C942A0"/>
    <w:pPr>
      <w:spacing w:after="0" w:line="240" w:lineRule="auto"/>
      <w:ind w:firstLine="708"/>
      <w:jc w:val="both"/>
    </w:pPr>
    <w:rPr>
      <w:rFonts w:ascii="Times New Roman" w:eastAsia="Times New Roman" w:hAnsi="Times New Roman" w:cs="Times New Roman"/>
      <w:sz w:val="24"/>
      <w:szCs w:val="20"/>
      <w:lang w:eastAsia="ko-KR"/>
    </w:rPr>
  </w:style>
  <w:style w:type="character" w:customStyle="1" w:styleId="NormalkiYanaYaslaChar">
    <w:name w:val="Normal + İki Yana Yasla Char"/>
    <w:aliases w:val="İlk satır:  1 Char,25 cm Char"/>
    <w:basedOn w:val="VarsaylanParagrafYazTipi"/>
    <w:link w:val="NormalkiYanaYasla"/>
    <w:rsid w:val="00C942A0"/>
    <w:rPr>
      <w:rFonts w:ascii="Times New Roman" w:eastAsia="Times New Roman" w:hAnsi="Times New Roman" w:cs="Times New Roman"/>
      <w:sz w:val="24"/>
      <w:szCs w:val="20"/>
      <w:lang w:eastAsia="ko-KR"/>
    </w:rPr>
  </w:style>
  <w:style w:type="character" w:styleId="SonnotBavurusu">
    <w:name w:val="endnote reference"/>
    <w:basedOn w:val="VarsaylanParagrafYazTipi"/>
    <w:semiHidden/>
    <w:rsid w:val="00C942A0"/>
    <w:rPr>
      <w:vertAlign w:val="superscript"/>
    </w:rPr>
  </w:style>
  <w:style w:type="paragraph" w:styleId="GvdeMetni3">
    <w:name w:val="Body Text 3"/>
    <w:basedOn w:val="Normal"/>
    <w:link w:val="GvdeMetni3Char"/>
    <w:rsid w:val="00C942A0"/>
    <w:pPr>
      <w:spacing w:after="120" w:line="240" w:lineRule="auto"/>
    </w:pPr>
    <w:rPr>
      <w:rFonts w:ascii="Times New Roman" w:eastAsia="Times New Roman" w:hAnsi="Times New Roman" w:cs="Times New Roman"/>
      <w:sz w:val="16"/>
      <w:szCs w:val="16"/>
      <w:lang w:eastAsia="ko-KR"/>
    </w:rPr>
  </w:style>
  <w:style w:type="character" w:customStyle="1" w:styleId="GvdeMetni3Char">
    <w:name w:val="Gövde Metni 3 Char"/>
    <w:basedOn w:val="VarsaylanParagrafYazTipi"/>
    <w:link w:val="GvdeMetni3"/>
    <w:rsid w:val="00C942A0"/>
    <w:rPr>
      <w:rFonts w:ascii="Times New Roman" w:eastAsia="Times New Roman" w:hAnsi="Times New Roman" w:cs="Times New Roman"/>
      <w:sz w:val="16"/>
      <w:szCs w:val="16"/>
      <w:lang w:eastAsia="ko-KR"/>
    </w:rPr>
  </w:style>
  <w:style w:type="paragraph" w:styleId="DzMetin">
    <w:name w:val="Plain Text"/>
    <w:basedOn w:val="Normal"/>
    <w:link w:val="DzMetinChar"/>
    <w:rsid w:val="00C942A0"/>
    <w:pPr>
      <w:spacing w:after="0" w:line="240" w:lineRule="auto"/>
    </w:pPr>
    <w:rPr>
      <w:rFonts w:ascii="Courier New" w:eastAsia="Times New Roman" w:hAnsi="Courier New" w:cs="Times New Roman"/>
      <w:sz w:val="20"/>
      <w:szCs w:val="20"/>
      <w:lang w:eastAsia="tr-TR"/>
    </w:rPr>
  </w:style>
  <w:style w:type="character" w:customStyle="1" w:styleId="DzMetinChar">
    <w:name w:val="Düz Metin Char"/>
    <w:basedOn w:val="VarsaylanParagrafYazTipi"/>
    <w:link w:val="DzMetin"/>
    <w:rsid w:val="00C942A0"/>
    <w:rPr>
      <w:rFonts w:ascii="Courier New" w:eastAsia="Times New Roman" w:hAnsi="Courier New" w:cs="Times New Roman"/>
      <w:sz w:val="20"/>
      <w:szCs w:val="20"/>
      <w:lang w:eastAsia="tr-TR"/>
    </w:rPr>
  </w:style>
  <w:style w:type="paragraph" w:styleId="GvdeMetniGirintisi2">
    <w:name w:val="Body Text Indent 2"/>
    <w:basedOn w:val="Normal"/>
    <w:link w:val="GvdeMetniGirintisi2Char"/>
    <w:rsid w:val="00C942A0"/>
    <w:pPr>
      <w:spacing w:after="120" w:line="480" w:lineRule="auto"/>
      <w:ind w:left="283"/>
    </w:pPr>
    <w:rPr>
      <w:rFonts w:ascii="Times New Roman" w:eastAsia="Times New Roman" w:hAnsi="Times New Roman" w:cs="Times New Roman"/>
      <w:sz w:val="24"/>
      <w:szCs w:val="20"/>
      <w:lang w:eastAsia="ko-KR"/>
    </w:rPr>
  </w:style>
  <w:style w:type="character" w:customStyle="1" w:styleId="GvdeMetniGirintisi2Char">
    <w:name w:val="Gövde Metni Girintisi 2 Char"/>
    <w:basedOn w:val="VarsaylanParagrafYazTipi"/>
    <w:link w:val="GvdeMetniGirintisi2"/>
    <w:rsid w:val="00C942A0"/>
    <w:rPr>
      <w:rFonts w:ascii="Times New Roman" w:eastAsia="Times New Roman" w:hAnsi="Times New Roman" w:cs="Times New Roman"/>
      <w:sz w:val="24"/>
      <w:szCs w:val="20"/>
      <w:lang w:eastAsia="ko-KR"/>
    </w:rPr>
  </w:style>
  <w:style w:type="character" w:customStyle="1" w:styleId="Normal1">
    <w:name w:val="Normal1"/>
    <w:uiPriority w:val="99"/>
    <w:rsid w:val="00C942A0"/>
    <w:rPr>
      <w:rFonts w:ascii="TR Arial" w:hAnsi="TR Arial"/>
      <w:sz w:val="24"/>
      <w:szCs w:val="24"/>
    </w:rPr>
  </w:style>
  <w:style w:type="table" w:styleId="AkGlgeleme-Vurgu2">
    <w:name w:val="Light Shading Accent 2"/>
    <w:basedOn w:val="NormalTablo"/>
    <w:uiPriority w:val="60"/>
    <w:rsid w:val="00C942A0"/>
    <w:pPr>
      <w:spacing w:after="0" w:line="240" w:lineRule="auto"/>
    </w:pPr>
    <w:rPr>
      <w:rFonts w:ascii="Times New Roman" w:eastAsia="Batang" w:hAnsi="Times New Roman" w:cs="Times New Roman"/>
      <w:color w:val="943634"/>
      <w:sz w:val="20"/>
      <w:szCs w:val="20"/>
      <w:lang w:eastAsia="tr-T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eParagraf">
    <w:name w:val="List Paragraph"/>
    <w:basedOn w:val="Normal"/>
    <w:qFormat/>
    <w:rsid w:val="00C942A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tr-TR"/>
    </w:rPr>
  </w:style>
  <w:style w:type="paragraph" w:customStyle="1" w:styleId="Altyaz1">
    <w:name w:val="Altyazı1"/>
    <w:basedOn w:val="Normal"/>
    <w:next w:val="Normal"/>
    <w:qFormat/>
    <w:rsid w:val="00C942A0"/>
    <w:pPr>
      <w:numPr>
        <w:ilvl w:val="1"/>
      </w:numPr>
      <w:spacing w:after="0" w:line="240" w:lineRule="auto"/>
    </w:pPr>
    <w:rPr>
      <w:rFonts w:ascii="Cambria" w:eastAsia="Times New Roman" w:hAnsi="Cambria" w:cs="Times New Roman"/>
      <w:i/>
      <w:iCs/>
      <w:color w:val="4F81BD"/>
      <w:spacing w:val="15"/>
      <w:sz w:val="24"/>
      <w:szCs w:val="24"/>
      <w:lang w:eastAsia="ko-KR"/>
    </w:rPr>
  </w:style>
  <w:style w:type="character" w:customStyle="1" w:styleId="AltyazChar">
    <w:name w:val="Altyazı Char"/>
    <w:basedOn w:val="VarsaylanParagrafYazTipi"/>
    <w:link w:val="Altyaz"/>
    <w:rsid w:val="00C942A0"/>
    <w:rPr>
      <w:rFonts w:ascii="Cambria" w:eastAsia="Times New Roman" w:hAnsi="Cambria" w:cs="Times New Roman"/>
      <w:i/>
      <w:iCs/>
      <w:color w:val="4F81BD"/>
      <w:spacing w:val="15"/>
      <w:sz w:val="24"/>
      <w:szCs w:val="24"/>
      <w:lang w:eastAsia="ko-KR"/>
    </w:rPr>
  </w:style>
  <w:style w:type="character" w:customStyle="1" w:styleId="Gvdemetni0">
    <w:name w:val="Gövde metni_"/>
    <w:basedOn w:val="VarsaylanParagrafYazTipi"/>
    <w:link w:val="Gvdemetni2"/>
    <w:uiPriority w:val="99"/>
    <w:rsid w:val="00C942A0"/>
    <w:rPr>
      <w:shd w:val="clear" w:color="auto" w:fill="FFFFFF"/>
    </w:rPr>
  </w:style>
  <w:style w:type="paragraph" w:customStyle="1" w:styleId="Gvdemetni2">
    <w:name w:val="Gövde metni"/>
    <w:basedOn w:val="Normal"/>
    <w:link w:val="Gvdemetni0"/>
    <w:uiPriority w:val="99"/>
    <w:rsid w:val="00C942A0"/>
    <w:pPr>
      <w:widowControl w:val="0"/>
      <w:shd w:val="clear" w:color="auto" w:fill="FFFFFF"/>
      <w:spacing w:after="0" w:line="240" w:lineRule="auto"/>
    </w:pPr>
  </w:style>
  <w:style w:type="character" w:customStyle="1" w:styleId="Gvdemetni92">
    <w:name w:val="Gövde metni + 92"/>
    <w:aliases w:val="5 pt3"/>
    <w:basedOn w:val="Gvdemetni0"/>
    <w:uiPriority w:val="99"/>
    <w:rsid w:val="00C942A0"/>
    <w:rPr>
      <w:sz w:val="19"/>
      <w:szCs w:val="19"/>
      <w:shd w:val="clear" w:color="auto" w:fill="FFFFFF"/>
    </w:rPr>
  </w:style>
  <w:style w:type="character" w:customStyle="1" w:styleId="Gvdemetni91">
    <w:name w:val="Gövde metni + 91"/>
    <w:aliases w:val="5 pt2,Kalın2"/>
    <w:basedOn w:val="Gvdemetni0"/>
    <w:uiPriority w:val="99"/>
    <w:rsid w:val="00C942A0"/>
    <w:rPr>
      <w:rFonts w:ascii="Times New Roman" w:hAnsi="Times New Roman" w:cs="Times New Roman"/>
      <w:b/>
      <w:bCs/>
      <w:sz w:val="19"/>
      <w:szCs w:val="19"/>
      <w:u w:val="none"/>
      <w:shd w:val="clear" w:color="auto" w:fill="FFFFFF"/>
    </w:rPr>
  </w:style>
  <w:style w:type="character" w:customStyle="1" w:styleId="Gvdemetni93">
    <w:name w:val="Gövde metni + 93"/>
    <w:aliases w:val="5 pt4,Kalın3"/>
    <w:basedOn w:val="Gvdemetni0"/>
    <w:uiPriority w:val="99"/>
    <w:rsid w:val="00C942A0"/>
    <w:rPr>
      <w:rFonts w:ascii="Times New Roman" w:hAnsi="Times New Roman" w:cs="Times New Roman"/>
      <w:b/>
      <w:bCs/>
      <w:sz w:val="19"/>
      <w:szCs w:val="19"/>
      <w:u w:val="none"/>
      <w:shd w:val="clear" w:color="auto" w:fill="FFFFFF"/>
    </w:rPr>
  </w:style>
  <w:style w:type="table" w:customStyle="1" w:styleId="RenkliListe-Vurgu51">
    <w:name w:val="Renkli Liste - Vurgu 51"/>
    <w:basedOn w:val="NormalTablo"/>
    <w:next w:val="RenkliListe-Vurgu5"/>
    <w:uiPriority w:val="72"/>
    <w:rsid w:val="00C942A0"/>
    <w:pPr>
      <w:spacing w:after="0" w:line="240" w:lineRule="auto"/>
    </w:pPr>
    <w:rPr>
      <w:rFonts w:ascii="Times New Roman" w:hAnsi="Times New Roman"/>
      <w:color w:val="000000"/>
      <w:sz w:val="24"/>
    </w:rPr>
    <w:tblPr>
      <w:tblStyleRowBandSize w:val="1"/>
      <w:tblStyleColBandSize w:val="1"/>
      <w:tblInd w:w="0" w:type="dxa"/>
      <w:tblCellMar>
        <w:top w:w="0" w:type="dxa"/>
        <w:left w:w="108" w:type="dxa"/>
        <w:bottom w:w="0" w:type="dxa"/>
        <w:right w:w="108" w:type="dxa"/>
      </w:tblCellMar>
    </w:tblPr>
    <w:tcPr>
      <w:shd w:val="clear" w:color="auto" w:fill="EDF6F9"/>
    </w:tcPr>
    <w:tblStylePr w:type="firstRow">
      <w:pPr>
        <w:jc w:val="center"/>
      </w:pPr>
      <w:rPr>
        <w:rFonts w:ascii="Cambria" w:hAnsi="Cambria"/>
        <w:b/>
        <w:bCs/>
        <w:color w:val="FFFFFF"/>
        <w:sz w:val="24"/>
      </w:rPr>
      <w:tblPr/>
      <w:tcPr>
        <w:shd w:val="clear" w:color="auto" w:fill="F79646"/>
        <w:vAlign w:val="center"/>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character" w:customStyle="1" w:styleId="usercontent">
    <w:name w:val="usercontent"/>
    <w:basedOn w:val="VarsaylanParagrafYazTipi"/>
    <w:rsid w:val="00C942A0"/>
  </w:style>
  <w:style w:type="paragraph" w:customStyle="1" w:styleId="GvdeMetni22">
    <w:name w:val="Gövde Metni 22"/>
    <w:basedOn w:val="Normal"/>
    <w:rsid w:val="00C942A0"/>
    <w:pPr>
      <w:tabs>
        <w:tab w:val="left" w:pos="2340"/>
      </w:tabs>
      <w:spacing w:after="0" w:line="360" w:lineRule="atLeast"/>
      <w:ind w:left="65"/>
      <w:jc w:val="both"/>
    </w:pPr>
    <w:rPr>
      <w:rFonts w:ascii="Arial" w:eastAsia="Times New Roman" w:hAnsi="Arial" w:cs="Arial"/>
      <w:szCs w:val="20"/>
      <w:lang w:eastAsia="ko-KR"/>
    </w:rPr>
  </w:style>
  <w:style w:type="paragraph" w:styleId="NormalWeb">
    <w:name w:val="Normal (Web)"/>
    <w:basedOn w:val="Normal"/>
    <w:uiPriority w:val="99"/>
    <w:unhideWhenUsed/>
    <w:rsid w:val="00C942A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C942A0"/>
    <w:pPr>
      <w:autoSpaceDE w:val="0"/>
      <w:autoSpaceDN w:val="0"/>
      <w:adjustRightInd w:val="0"/>
      <w:spacing w:after="0" w:line="240" w:lineRule="auto"/>
    </w:pPr>
    <w:rPr>
      <w:rFonts w:ascii="Calibri" w:eastAsia="Batang" w:hAnsi="Calibri" w:cs="Calibri"/>
      <w:color w:val="000000"/>
      <w:sz w:val="24"/>
      <w:szCs w:val="24"/>
      <w:lang w:eastAsia="tr-TR"/>
    </w:rPr>
  </w:style>
  <w:style w:type="character" w:customStyle="1" w:styleId="altcizgilietiket">
    <w:name w:val="altcizgilietiket"/>
    <w:basedOn w:val="VarsaylanParagrafYazTipi"/>
    <w:rsid w:val="00C942A0"/>
  </w:style>
  <w:style w:type="character" w:customStyle="1" w:styleId="highlight">
    <w:name w:val="highlight"/>
    <w:basedOn w:val="VarsaylanParagrafYazTipi"/>
    <w:rsid w:val="00C942A0"/>
  </w:style>
  <w:style w:type="paragraph" w:customStyle="1" w:styleId="xl65">
    <w:name w:val="xl65"/>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tr-TR"/>
    </w:rPr>
  </w:style>
  <w:style w:type="paragraph" w:customStyle="1" w:styleId="xl66">
    <w:name w:val="xl66"/>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tr-TR"/>
    </w:rPr>
  </w:style>
  <w:style w:type="paragraph" w:customStyle="1" w:styleId="xl67">
    <w:name w:val="xl67"/>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5"/>
      <w:szCs w:val="15"/>
      <w:lang w:eastAsia="tr-TR"/>
    </w:rPr>
  </w:style>
  <w:style w:type="paragraph" w:customStyle="1" w:styleId="xl68">
    <w:name w:val="xl68"/>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5"/>
      <w:szCs w:val="15"/>
      <w:lang w:eastAsia="tr-TR"/>
    </w:rPr>
  </w:style>
  <w:style w:type="paragraph" w:customStyle="1" w:styleId="xl69">
    <w:name w:val="xl69"/>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tr-TR"/>
    </w:rPr>
  </w:style>
  <w:style w:type="paragraph" w:customStyle="1" w:styleId="xl70">
    <w:name w:val="xl70"/>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5"/>
      <w:szCs w:val="15"/>
      <w:lang w:eastAsia="tr-TR"/>
    </w:rPr>
  </w:style>
  <w:style w:type="paragraph" w:customStyle="1" w:styleId="xl71">
    <w:name w:val="xl71"/>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eastAsia="tr-TR"/>
    </w:rPr>
  </w:style>
  <w:style w:type="paragraph" w:customStyle="1" w:styleId="xl72">
    <w:name w:val="xl72"/>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eastAsia="tr-TR"/>
    </w:rPr>
  </w:style>
  <w:style w:type="paragraph" w:customStyle="1" w:styleId="xl73">
    <w:name w:val="xl73"/>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tr-TR"/>
    </w:rPr>
  </w:style>
  <w:style w:type="paragraph" w:customStyle="1" w:styleId="xl74">
    <w:name w:val="xl74"/>
    <w:basedOn w:val="Normal"/>
    <w:rsid w:val="00C942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eastAsia="tr-TR"/>
    </w:rPr>
  </w:style>
  <w:style w:type="character" w:customStyle="1" w:styleId="AralkYokChar">
    <w:name w:val="Aralık Yok Char"/>
    <w:basedOn w:val="VarsaylanParagrafYazTipi"/>
    <w:link w:val="AralkYok"/>
    <w:uiPriority w:val="1"/>
    <w:rsid w:val="00C942A0"/>
  </w:style>
  <w:style w:type="paragraph" w:customStyle="1" w:styleId="xl75">
    <w:name w:val="xl75"/>
    <w:basedOn w:val="Normal"/>
    <w:rsid w:val="00C942A0"/>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tr-TR"/>
    </w:rPr>
  </w:style>
  <w:style w:type="paragraph" w:customStyle="1" w:styleId="xl76">
    <w:name w:val="xl76"/>
    <w:basedOn w:val="Normal"/>
    <w:rsid w:val="00C942A0"/>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5"/>
      <w:szCs w:val="15"/>
      <w:lang w:eastAsia="tr-TR"/>
    </w:rPr>
  </w:style>
  <w:style w:type="table" w:styleId="TabloBasit1">
    <w:name w:val="Table Simple 1"/>
    <w:basedOn w:val="NormalTablo"/>
    <w:rsid w:val="00C942A0"/>
    <w:rPr>
      <w:rFonts w:ascii="Calibri" w:eastAsia="Times New Roman" w:hAnsi="Calibri" w:cs="Times New Roman"/>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C942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42A0"/>
    <w:pPr>
      <w:widowControl w:val="0"/>
      <w:autoSpaceDE w:val="0"/>
      <w:autoSpaceDN w:val="0"/>
      <w:spacing w:after="0" w:line="240" w:lineRule="auto"/>
    </w:pPr>
    <w:rPr>
      <w:rFonts w:ascii="Arial" w:eastAsia="Arial" w:hAnsi="Arial" w:cs="Arial"/>
      <w:lang w:eastAsia="tr-TR" w:bidi="tr-TR"/>
    </w:rPr>
  </w:style>
  <w:style w:type="paragraph" w:styleId="Altyaz">
    <w:name w:val="Subtitle"/>
    <w:basedOn w:val="Normal"/>
    <w:next w:val="Normal"/>
    <w:link w:val="AltyazChar"/>
    <w:qFormat/>
    <w:rsid w:val="00C942A0"/>
    <w:pPr>
      <w:numPr>
        <w:ilvl w:val="1"/>
      </w:numPr>
    </w:pPr>
    <w:rPr>
      <w:rFonts w:ascii="Cambria" w:eastAsia="Times New Roman" w:hAnsi="Cambria" w:cs="Times New Roman"/>
      <w:i/>
      <w:iCs/>
      <w:color w:val="4F81BD"/>
      <w:spacing w:val="15"/>
      <w:sz w:val="24"/>
      <w:szCs w:val="24"/>
      <w:lang w:eastAsia="ko-KR"/>
    </w:rPr>
  </w:style>
  <w:style w:type="character" w:customStyle="1" w:styleId="AltyazChar1">
    <w:name w:val="Altyazı Char1"/>
    <w:basedOn w:val="VarsaylanParagrafYazTipi"/>
    <w:uiPriority w:val="11"/>
    <w:rsid w:val="00C942A0"/>
    <w:rPr>
      <w:rFonts w:eastAsiaTheme="minorEastAsia"/>
      <w:color w:val="5A5A5A" w:themeColor="text1" w:themeTint="A5"/>
      <w:spacing w:val="15"/>
    </w:rPr>
  </w:style>
  <w:style w:type="table" w:styleId="RenkliListe-Vurgu5">
    <w:name w:val="Colorful List Accent 5"/>
    <w:basedOn w:val="NormalTablo"/>
    <w:uiPriority w:val="72"/>
    <w:unhideWhenUsed/>
    <w:rsid w:val="00C942A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customStyle="1" w:styleId="TabloKlavuzu2">
    <w:name w:val="Tablo Kılavuzu2"/>
    <w:basedOn w:val="NormalTablo"/>
    <w:next w:val="TabloKlavuzu"/>
    <w:uiPriority w:val="59"/>
    <w:rsid w:val="001068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basedOn w:val="NormalTablo"/>
    <w:next w:val="TabloKlavuzu"/>
    <w:uiPriority w:val="59"/>
    <w:rsid w:val="0049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49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49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2">
    <w:name w:val="Liste Yok2"/>
    <w:next w:val="ListeYok"/>
    <w:uiPriority w:val="99"/>
    <w:semiHidden/>
    <w:unhideWhenUsed/>
    <w:rsid w:val="0049415C"/>
  </w:style>
  <w:style w:type="table" w:customStyle="1" w:styleId="TabloKlavuzu6">
    <w:name w:val="Tablo Kılavuzu6"/>
    <w:basedOn w:val="NormalTablo"/>
    <w:next w:val="TabloKlavuzu"/>
    <w:uiPriority w:val="59"/>
    <w:rsid w:val="00494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3">
    <w:name w:val="Liste Yok3"/>
    <w:next w:val="ListeYok"/>
    <w:uiPriority w:val="99"/>
    <w:semiHidden/>
    <w:unhideWhenUsed/>
    <w:rsid w:val="007560AF"/>
  </w:style>
  <w:style w:type="table" w:customStyle="1" w:styleId="TabloKlavuzu7">
    <w:name w:val="Tablo Kılavuzu7"/>
    <w:basedOn w:val="NormalTablo"/>
    <w:next w:val="TabloKlavuzu"/>
    <w:uiPriority w:val="59"/>
    <w:rsid w:val="00756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822">
      <w:bodyDiv w:val="1"/>
      <w:marLeft w:val="0"/>
      <w:marRight w:val="0"/>
      <w:marTop w:val="0"/>
      <w:marBottom w:val="0"/>
      <w:divBdr>
        <w:top w:val="none" w:sz="0" w:space="0" w:color="auto"/>
        <w:left w:val="none" w:sz="0" w:space="0" w:color="auto"/>
        <w:bottom w:val="none" w:sz="0" w:space="0" w:color="auto"/>
        <w:right w:val="none" w:sz="0" w:space="0" w:color="auto"/>
      </w:divBdr>
    </w:div>
    <w:div w:id="28456945">
      <w:bodyDiv w:val="1"/>
      <w:marLeft w:val="0"/>
      <w:marRight w:val="0"/>
      <w:marTop w:val="0"/>
      <w:marBottom w:val="0"/>
      <w:divBdr>
        <w:top w:val="none" w:sz="0" w:space="0" w:color="auto"/>
        <w:left w:val="none" w:sz="0" w:space="0" w:color="auto"/>
        <w:bottom w:val="none" w:sz="0" w:space="0" w:color="auto"/>
        <w:right w:val="none" w:sz="0" w:space="0" w:color="auto"/>
      </w:divBdr>
    </w:div>
    <w:div w:id="66223684">
      <w:bodyDiv w:val="1"/>
      <w:marLeft w:val="0"/>
      <w:marRight w:val="0"/>
      <w:marTop w:val="0"/>
      <w:marBottom w:val="0"/>
      <w:divBdr>
        <w:top w:val="none" w:sz="0" w:space="0" w:color="auto"/>
        <w:left w:val="none" w:sz="0" w:space="0" w:color="auto"/>
        <w:bottom w:val="none" w:sz="0" w:space="0" w:color="auto"/>
        <w:right w:val="none" w:sz="0" w:space="0" w:color="auto"/>
      </w:divBdr>
    </w:div>
    <w:div w:id="66802322">
      <w:bodyDiv w:val="1"/>
      <w:marLeft w:val="0"/>
      <w:marRight w:val="0"/>
      <w:marTop w:val="0"/>
      <w:marBottom w:val="0"/>
      <w:divBdr>
        <w:top w:val="none" w:sz="0" w:space="0" w:color="auto"/>
        <w:left w:val="none" w:sz="0" w:space="0" w:color="auto"/>
        <w:bottom w:val="none" w:sz="0" w:space="0" w:color="auto"/>
        <w:right w:val="none" w:sz="0" w:space="0" w:color="auto"/>
      </w:divBdr>
    </w:div>
    <w:div w:id="78019322">
      <w:bodyDiv w:val="1"/>
      <w:marLeft w:val="0"/>
      <w:marRight w:val="0"/>
      <w:marTop w:val="0"/>
      <w:marBottom w:val="0"/>
      <w:divBdr>
        <w:top w:val="none" w:sz="0" w:space="0" w:color="auto"/>
        <w:left w:val="none" w:sz="0" w:space="0" w:color="auto"/>
        <w:bottom w:val="none" w:sz="0" w:space="0" w:color="auto"/>
        <w:right w:val="none" w:sz="0" w:space="0" w:color="auto"/>
      </w:divBdr>
    </w:div>
    <w:div w:id="204103458">
      <w:bodyDiv w:val="1"/>
      <w:marLeft w:val="0"/>
      <w:marRight w:val="0"/>
      <w:marTop w:val="0"/>
      <w:marBottom w:val="0"/>
      <w:divBdr>
        <w:top w:val="none" w:sz="0" w:space="0" w:color="auto"/>
        <w:left w:val="none" w:sz="0" w:space="0" w:color="auto"/>
        <w:bottom w:val="none" w:sz="0" w:space="0" w:color="auto"/>
        <w:right w:val="none" w:sz="0" w:space="0" w:color="auto"/>
      </w:divBdr>
    </w:div>
    <w:div w:id="217591686">
      <w:bodyDiv w:val="1"/>
      <w:marLeft w:val="0"/>
      <w:marRight w:val="0"/>
      <w:marTop w:val="0"/>
      <w:marBottom w:val="0"/>
      <w:divBdr>
        <w:top w:val="none" w:sz="0" w:space="0" w:color="auto"/>
        <w:left w:val="none" w:sz="0" w:space="0" w:color="auto"/>
        <w:bottom w:val="none" w:sz="0" w:space="0" w:color="auto"/>
        <w:right w:val="none" w:sz="0" w:space="0" w:color="auto"/>
      </w:divBdr>
    </w:div>
    <w:div w:id="258029560">
      <w:bodyDiv w:val="1"/>
      <w:marLeft w:val="0"/>
      <w:marRight w:val="0"/>
      <w:marTop w:val="0"/>
      <w:marBottom w:val="0"/>
      <w:divBdr>
        <w:top w:val="none" w:sz="0" w:space="0" w:color="auto"/>
        <w:left w:val="none" w:sz="0" w:space="0" w:color="auto"/>
        <w:bottom w:val="none" w:sz="0" w:space="0" w:color="auto"/>
        <w:right w:val="none" w:sz="0" w:space="0" w:color="auto"/>
      </w:divBdr>
    </w:div>
    <w:div w:id="272176013">
      <w:bodyDiv w:val="1"/>
      <w:marLeft w:val="0"/>
      <w:marRight w:val="0"/>
      <w:marTop w:val="0"/>
      <w:marBottom w:val="0"/>
      <w:divBdr>
        <w:top w:val="none" w:sz="0" w:space="0" w:color="auto"/>
        <w:left w:val="none" w:sz="0" w:space="0" w:color="auto"/>
        <w:bottom w:val="none" w:sz="0" w:space="0" w:color="auto"/>
        <w:right w:val="none" w:sz="0" w:space="0" w:color="auto"/>
      </w:divBdr>
    </w:div>
    <w:div w:id="302200648">
      <w:bodyDiv w:val="1"/>
      <w:marLeft w:val="0"/>
      <w:marRight w:val="0"/>
      <w:marTop w:val="0"/>
      <w:marBottom w:val="0"/>
      <w:divBdr>
        <w:top w:val="none" w:sz="0" w:space="0" w:color="auto"/>
        <w:left w:val="none" w:sz="0" w:space="0" w:color="auto"/>
        <w:bottom w:val="none" w:sz="0" w:space="0" w:color="auto"/>
        <w:right w:val="none" w:sz="0" w:space="0" w:color="auto"/>
      </w:divBdr>
    </w:div>
    <w:div w:id="317616185">
      <w:bodyDiv w:val="1"/>
      <w:marLeft w:val="0"/>
      <w:marRight w:val="0"/>
      <w:marTop w:val="0"/>
      <w:marBottom w:val="0"/>
      <w:divBdr>
        <w:top w:val="none" w:sz="0" w:space="0" w:color="auto"/>
        <w:left w:val="none" w:sz="0" w:space="0" w:color="auto"/>
        <w:bottom w:val="none" w:sz="0" w:space="0" w:color="auto"/>
        <w:right w:val="none" w:sz="0" w:space="0" w:color="auto"/>
      </w:divBdr>
    </w:div>
    <w:div w:id="325480506">
      <w:bodyDiv w:val="1"/>
      <w:marLeft w:val="0"/>
      <w:marRight w:val="0"/>
      <w:marTop w:val="0"/>
      <w:marBottom w:val="0"/>
      <w:divBdr>
        <w:top w:val="none" w:sz="0" w:space="0" w:color="auto"/>
        <w:left w:val="none" w:sz="0" w:space="0" w:color="auto"/>
        <w:bottom w:val="none" w:sz="0" w:space="0" w:color="auto"/>
        <w:right w:val="none" w:sz="0" w:space="0" w:color="auto"/>
      </w:divBdr>
    </w:div>
    <w:div w:id="395399198">
      <w:bodyDiv w:val="1"/>
      <w:marLeft w:val="0"/>
      <w:marRight w:val="0"/>
      <w:marTop w:val="0"/>
      <w:marBottom w:val="0"/>
      <w:divBdr>
        <w:top w:val="none" w:sz="0" w:space="0" w:color="auto"/>
        <w:left w:val="none" w:sz="0" w:space="0" w:color="auto"/>
        <w:bottom w:val="none" w:sz="0" w:space="0" w:color="auto"/>
        <w:right w:val="none" w:sz="0" w:space="0" w:color="auto"/>
      </w:divBdr>
    </w:div>
    <w:div w:id="401566559">
      <w:bodyDiv w:val="1"/>
      <w:marLeft w:val="0"/>
      <w:marRight w:val="0"/>
      <w:marTop w:val="0"/>
      <w:marBottom w:val="0"/>
      <w:divBdr>
        <w:top w:val="none" w:sz="0" w:space="0" w:color="auto"/>
        <w:left w:val="none" w:sz="0" w:space="0" w:color="auto"/>
        <w:bottom w:val="none" w:sz="0" w:space="0" w:color="auto"/>
        <w:right w:val="none" w:sz="0" w:space="0" w:color="auto"/>
      </w:divBdr>
    </w:div>
    <w:div w:id="401611273">
      <w:bodyDiv w:val="1"/>
      <w:marLeft w:val="0"/>
      <w:marRight w:val="0"/>
      <w:marTop w:val="0"/>
      <w:marBottom w:val="0"/>
      <w:divBdr>
        <w:top w:val="none" w:sz="0" w:space="0" w:color="auto"/>
        <w:left w:val="none" w:sz="0" w:space="0" w:color="auto"/>
        <w:bottom w:val="none" w:sz="0" w:space="0" w:color="auto"/>
        <w:right w:val="none" w:sz="0" w:space="0" w:color="auto"/>
      </w:divBdr>
    </w:div>
    <w:div w:id="417484255">
      <w:bodyDiv w:val="1"/>
      <w:marLeft w:val="0"/>
      <w:marRight w:val="0"/>
      <w:marTop w:val="0"/>
      <w:marBottom w:val="0"/>
      <w:divBdr>
        <w:top w:val="none" w:sz="0" w:space="0" w:color="auto"/>
        <w:left w:val="none" w:sz="0" w:space="0" w:color="auto"/>
        <w:bottom w:val="none" w:sz="0" w:space="0" w:color="auto"/>
        <w:right w:val="none" w:sz="0" w:space="0" w:color="auto"/>
      </w:divBdr>
    </w:div>
    <w:div w:id="448089036">
      <w:bodyDiv w:val="1"/>
      <w:marLeft w:val="0"/>
      <w:marRight w:val="0"/>
      <w:marTop w:val="0"/>
      <w:marBottom w:val="0"/>
      <w:divBdr>
        <w:top w:val="none" w:sz="0" w:space="0" w:color="auto"/>
        <w:left w:val="none" w:sz="0" w:space="0" w:color="auto"/>
        <w:bottom w:val="none" w:sz="0" w:space="0" w:color="auto"/>
        <w:right w:val="none" w:sz="0" w:space="0" w:color="auto"/>
      </w:divBdr>
    </w:div>
    <w:div w:id="462504173">
      <w:bodyDiv w:val="1"/>
      <w:marLeft w:val="0"/>
      <w:marRight w:val="0"/>
      <w:marTop w:val="0"/>
      <w:marBottom w:val="0"/>
      <w:divBdr>
        <w:top w:val="none" w:sz="0" w:space="0" w:color="auto"/>
        <w:left w:val="none" w:sz="0" w:space="0" w:color="auto"/>
        <w:bottom w:val="none" w:sz="0" w:space="0" w:color="auto"/>
        <w:right w:val="none" w:sz="0" w:space="0" w:color="auto"/>
      </w:divBdr>
    </w:div>
    <w:div w:id="471141642">
      <w:bodyDiv w:val="1"/>
      <w:marLeft w:val="0"/>
      <w:marRight w:val="0"/>
      <w:marTop w:val="0"/>
      <w:marBottom w:val="0"/>
      <w:divBdr>
        <w:top w:val="none" w:sz="0" w:space="0" w:color="auto"/>
        <w:left w:val="none" w:sz="0" w:space="0" w:color="auto"/>
        <w:bottom w:val="none" w:sz="0" w:space="0" w:color="auto"/>
        <w:right w:val="none" w:sz="0" w:space="0" w:color="auto"/>
      </w:divBdr>
    </w:div>
    <w:div w:id="479346587">
      <w:bodyDiv w:val="1"/>
      <w:marLeft w:val="0"/>
      <w:marRight w:val="0"/>
      <w:marTop w:val="0"/>
      <w:marBottom w:val="0"/>
      <w:divBdr>
        <w:top w:val="none" w:sz="0" w:space="0" w:color="auto"/>
        <w:left w:val="none" w:sz="0" w:space="0" w:color="auto"/>
        <w:bottom w:val="none" w:sz="0" w:space="0" w:color="auto"/>
        <w:right w:val="none" w:sz="0" w:space="0" w:color="auto"/>
      </w:divBdr>
    </w:div>
    <w:div w:id="534974309">
      <w:bodyDiv w:val="1"/>
      <w:marLeft w:val="0"/>
      <w:marRight w:val="0"/>
      <w:marTop w:val="0"/>
      <w:marBottom w:val="0"/>
      <w:divBdr>
        <w:top w:val="none" w:sz="0" w:space="0" w:color="auto"/>
        <w:left w:val="none" w:sz="0" w:space="0" w:color="auto"/>
        <w:bottom w:val="none" w:sz="0" w:space="0" w:color="auto"/>
        <w:right w:val="none" w:sz="0" w:space="0" w:color="auto"/>
      </w:divBdr>
    </w:div>
    <w:div w:id="535436000">
      <w:bodyDiv w:val="1"/>
      <w:marLeft w:val="0"/>
      <w:marRight w:val="0"/>
      <w:marTop w:val="0"/>
      <w:marBottom w:val="0"/>
      <w:divBdr>
        <w:top w:val="none" w:sz="0" w:space="0" w:color="auto"/>
        <w:left w:val="none" w:sz="0" w:space="0" w:color="auto"/>
        <w:bottom w:val="none" w:sz="0" w:space="0" w:color="auto"/>
        <w:right w:val="none" w:sz="0" w:space="0" w:color="auto"/>
      </w:divBdr>
    </w:div>
    <w:div w:id="537276953">
      <w:bodyDiv w:val="1"/>
      <w:marLeft w:val="0"/>
      <w:marRight w:val="0"/>
      <w:marTop w:val="0"/>
      <w:marBottom w:val="0"/>
      <w:divBdr>
        <w:top w:val="none" w:sz="0" w:space="0" w:color="auto"/>
        <w:left w:val="none" w:sz="0" w:space="0" w:color="auto"/>
        <w:bottom w:val="none" w:sz="0" w:space="0" w:color="auto"/>
        <w:right w:val="none" w:sz="0" w:space="0" w:color="auto"/>
      </w:divBdr>
    </w:div>
    <w:div w:id="543517652">
      <w:bodyDiv w:val="1"/>
      <w:marLeft w:val="0"/>
      <w:marRight w:val="0"/>
      <w:marTop w:val="0"/>
      <w:marBottom w:val="0"/>
      <w:divBdr>
        <w:top w:val="none" w:sz="0" w:space="0" w:color="auto"/>
        <w:left w:val="none" w:sz="0" w:space="0" w:color="auto"/>
        <w:bottom w:val="none" w:sz="0" w:space="0" w:color="auto"/>
        <w:right w:val="none" w:sz="0" w:space="0" w:color="auto"/>
      </w:divBdr>
    </w:div>
    <w:div w:id="591160398">
      <w:bodyDiv w:val="1"/>
      <w:marLeft w:val="0"/>
      <w:marRight w:val="0"/>
      <w:marTop w:val="0"/>
      <w:marBottom w:val="0"/>
      <w:divBdr>
        <w:top w:val="none" w:sz="0" w:space="0" w:color="auto"/>
        <w:left w:val="none" w:sz="0" w:space="0" w:color="auto"/>
        <w:bottom w:val="none" w:sz="0" w:space="0" w:color="auto"/>
        <w:right w:val="none" w:sz="0" w:space="0" w:color="auto"/>
      </w:divBdr>
    </w:div>
    <w:div w:id="648633713">
      <w:bodyDiv w:val="1"/>
      <w:marLeft w:val="0"/>
      <w:marRight w:val="0"/>
      <w:marTop w:val="0"/>
      <w:marBottom w:val="0"/>
      <w:divBdr>
        <w:top w:val="none" w:sz="0" w:space="0" w:color="auto"/>
        <w:left w:val="none" w:sz="0" w:space="0" w:color="auto"/>
        <w:bottom w:val="none" w:sz="0" w:space="0" w:color="auto"/>
        <w:right w:val="none" w:sz="0" w:space="0" w:color="auto"/>
      </w:divBdr>
    </w:div>
    <w:div w:id="653753902">
      <w:bodyDiv w:val="1"/>
      <w:marLeft w:val="0"/>
      <w:marRight w:val="0"/>
      <w:marTop w:val="0"/>
      <w:marBottom w:val="0"/>
      <w:divBdr>
        <w:top w:val="none" w:sz="0" w:space="0" w:color="auto"/>
        <w:left w:val="none" w:sz="0" w:space="0" w:color="auto"/>
        <w:bottom w:val="none" w:sz="0" w:space="0" w:color="auto"/>
        <w:right w:val="none" w:sz="0" w:space="0" w:color="auto"/>
      </w:divBdr>
    </w:div>
    <w:div w:id="661540853">
      <w:bodyDiv w:val="1"/>
      <w:marLeft w:val="0"/>
      <w:marRight w:val="0"/>
      <w:marTop w:val="0"/>
      <w:marBottom w:val="0"/>
      <w:divBdr>
        <w:top w:val="none" w:sz="0" w:space="0" w:color="auto"/>
        <w:left w:val="none" w:sz="0" w:space="0" w:color="auto"/>
        <w:bottom w:val="none" w:sz="0" w:space="0" w:color="auto"/>
        <w:right w:val="none" w:sz="0" w:space="0" w:color="auto"/>
      </w:divBdr>
    </w:div>
    <w:div w:id="694884866">
      <w:bodyDiv w:val="1"/>
      <w:marLeft w:val="0"/>
      <w:marRight w:val="0"/>
      <w:marTop w:val="0"/>
      <w:marBottom w:val="0"/>
      <w:divBdr>
        <w:top w:val="none" w:sz="0" w:space="0" w:color="auto"/>
        <w:left w:val="none" w:sz="0" w:space="0" w:color="auto"/>
        <w:bottom w:val="none" w:sz="0" w:space="0" w:color="auto"/>
        <w:right w:val="none" w:sz="0" w:space="0" w:color="auto"/>
      </w:divBdr>
    </w:div>
    <w:div w:id="701327409">
      <w:bodyDiv w:val="1"/>
      <w:marLeft w:val="0"/>
      <w:marRight w:val="0"/>
      <w:marTop w:val="0"/>
      <w:marBottom w:val="0"/>
      <w:divBdr>
        <w:top w:val="none" w:sz="0" w:space="0" w:color="auto"/>
        <w:left w:val="none" w:sz="0" w:space="0" w:color="auto"/>
        <w:bottom w:val="none" w:sz="0" w:space="0" w:color="auto"/>
        <w:right w:val="none" w:sz="0" w:space="0" w:color="auto"/>
      </w:divBdr>
    </w:div>
    <w:div w:id="719522051">
      <w:bodyDiv w:val="1"/>
      <w:marLeft w:val="0"/>
      <w:marRight w:val="0"/>
      <w:marTop w:val="0"/>
      <w:marBottom w:val="0"/>
      <w:divBdr>
        <w:top w:val="none" w:sz="0" w:space="0" w:color="auto"/>
        <w:left w:val="none" w:sz="0" w:space="0" w:color="auto"/>
        <w:bottom w:val="none" w:sz="0" w:space="0" w:color="auto"/>
        <w:right w:val="none" w:sz="0" w:space="0" w:color="auto"/>
      </w:divBdr>
    </w:div>
    <w:div w:id="766003663">
      <w:bodyDiv w:val="1"/>
      <w:marLeft w:val="0"/>
      <w:marRight w:val="0"/>
      <w:marTop w:val="0"/>
      <w:marBottom w:val="0"/>
      <w:divBdr>
        <w:top w:val="none" w:sz="0" w:space="0" w:color="auto"/>
        <w:left w:val="none" w:sz="0" w:space="0" w:color="auto"/>
        <w:bottom w:val="none" w:sz="0" w:space="0" w:color="auto"/>
        <w:right w:val="none" w:sz="0" w:space="0" w:color="auto"/>
      </w:divBdr>
    </w:div>
    <w:div w:id="836730111">
      <w:bodyDiv w:val="1"/>
      <w:marLeft w:val="0"/>
      <w:marRight w:val="0"/>
      <w:marTop w:val="0"/>
      <w:marBottom w:val="0"/>
      <w:divBdr>
        <w:top w:val="none" w:sz="0" w:space="0" w:color="auto"/>
        <w:left w:val="none" w:sz="0" w:space="0" w:color="auto"/>
        <w:bottom w:val="none" w:sz="0" w:space="0" w:color="auto"/>
        <w:right w:val="none" w:sz="0" w:space="0" w:color="auto"/>
      </w:divBdr>
    </w:div>
    <w:div w:id="854809706">
      <w:bodyDiv w:val="1"/>
      <w:marLeft w:val="0"/>
      <w:marRight w:val="0"/>
      <w:marTop w:val="0"/>
      <w:marBottom w:val="0"/>
      <w:divBdr>
        <w:top w:val="none" w:sz="0" w:space="0" w:color="auto"/>
        <w:left w:val="none" w:sz="0" w:space="0" w:color="auto"/>
        <w:bottom w:val="none" w:sz="0" w:space="0" w:color="auto"/>
        <w:right w:val="none" w:sz="0" w:space="0" w:color="auto"/>
      </w:divBdr>
    </w:div>
    <w:div w:id="881212230">
      <w:bodyDiv w:val="1"/>
      <w:marLeft w:val="0"/>
      <w:marRight w:val="0"/>
      <w:marTop w:val="0"/>
      <w:marBottom w:val="0"/>
      <w:divBdr>
        <w:top w:val="none" w:sz="0" w:space="0" w:color="auto"/>
        <w:left w:val="none" w:sz="0" w:space="0" w:color="auto"/>
        <w:bottom w:val="none" w:sz="0" w:space="0" w:color="auto"/>
        <w:right w:val="none" w:sz="0" w:space="0" w:color="auto"/>
      </w:divBdr>
    </w:div>
    <w:div w:id="911936314">
      <w:bodyDiv w:val="1"/>
      <w:marLeft w:val="0"/>
      <w:marRight w:val="0"/>
      <w:marTop w:val="0"/>
      <w:marBottom w:val="0"/>
      <w:divBdr>
        <w:top w:val="none" w:sz="0" w:space="0" w:color="auto"/>
        <w:left w:val="none" w:sz="0" w:space="0" w:color="auto"/>
        <w:bottom w:val="none" w:sz="0" w:space="0" w:color="auto"/>
        <w:right w:val="none" w:sz="0" w:space="0" w:color="auto"/>
      </w:divBdr>
    </w:div>
    <w:div w:id="916014350">
      <w:bodyDiv w:val="1"/>
      <w:marLeft w:val="0"/>
      <w:marRight w:val="0"/>
      <w:marTop w:val="0"/>
      <w:marBottom w:val="0"/>
      <w:divBdr>
        <w:top w:val="none" w:sz="0" w:space="0" w:color="auto"/>
        <w:left w:val="none" w:sz="0" w:space="0" w:color="auto"/>
        <w:bottom w:val="none" w:sz="0" w:space="0" w:color="auto"/>
        <w:right w:val="none" w:sz="0" w:space="0" w:color="auto"/>
      </w:divBdr>
    </w:div>
    <w:div w:id="951593854">
      <w:bodyDiv w:val="1"/>
      <w:marLeft w:val="0"/>
      <w:marRight w:val="0"/>
      <w:marTop w:val="0"/>
      <w:marBottom w:val="0"/>
      <w:divBdr>
        <w:top w:val="none" w:sz="0" w:space="0" w:color="auto"/>
        <w:left w:val="none" w:sz="0" w:space="0" w:color="auto"/>
        <w:bottom w:val="none" w:sz="0" w:space="0" w:color="auto"/>
        <w:right w:val="none" w:sz="0" w:space="0" w:color="auto"/>
      </w:divBdr>
    </w:div>
    <w:div w:id="972828033">
      <w:bodyDiv w:val="1"/>
      <w:marLeft w:val="0"/>
      <w:marRight w:val="0"/>
      <w:marTop w:val="0"/>
      <w:marBottom w:val="0"/>
      <w:divBdr>
        <w:top w:val="none" w:sz="0" w:space="0" w:color="auto"/>
        <w:left w:val="none" w:sz="0" w:space="0" w:color="auto"/>
        <w:bottom w:val="none" w:sz="0" w:space="0" w:color="auto"/>
        <w:right w:val="none" w:sz="0" w:space="0" w:color="auto"/>
      </w:divBdr>
    </w:div>
    <w:div w:id="978917792">
      <w:bodyDiv w:val="1"/>
      <w:marLeft w:val="0"/>
      <w:marRight w:val="0"/>
      <w:marTop w:val="0"/>
      <w:marBottom w:val="0"/>
      <w:divBdr>
        <w:top w:val="none" w:sz="0" w:space="0" w:color="auto"/>
        <w:left w:val="none" w:sz="0" w:space="0" w:color="auto"/>
        <w:bottom w:val="none" w:sz="0" w:space="0" w:color="auto"/>
        <w:right w:val="none" w:sz="0" w:space="0" w:color="auto"/>
      </w:divBdr>
    </w:div>
    <w:div w:id="1000085118">
      <w:bodyDiv w:val="1"/>
      <w:marLeft w:val="0"/>
      <w:marRight w:val="0"/>
      <w:marTop w:val="0"/>
      <w:marBottom w:val="0"/>
      <w:divBdr>
        <w:top w:val="none" w:sz="0" w:space="0" w:color="auto"/>
        <w:left w:val="none" w:sz="0" w:space="0" w:color="auto"/>
        <w:bottom w:val="none" w:sz="0" w:space="0" w:color="auto"/>
        <w:right w:val="none" w:sz="0" w:space="0" w:color="auto"/>
      </w:divBdr>
    </w:div>
    <w:div w:id="1021319799">
      <w:bodyDiv w:val="1"/>
      <w:marLeft w:val="0"/>
      <w:marRight w:val="0"/>
      <w:marTop w:val="0"/>
      <w:marBottom w:val="0"/>
      <w:divBdr>
        <w:top w:val="none" w:sz="0" w:space="0" w:color="auto"/>
        <w:left w:val="none" w:sz="0" w:space="0" w:color="auto"/>
        <w:bottom w:val="none" w:sz="0" w:space="0" w:color="auto"/>
        <w:right w:val="none" w:sz="0" w:space="0" w:color="auto"/>
      </w:divBdr>
    </w:div>
    <w:div w:id="1051226673">
      <w:bodyDiv w:val="1"/>
      <w:marLeft w:val="0"/>
      <w:marRight w:val="0"/>
      <w:marTop w:val="0"/>
      <w:marBottom w:val="0"/>
      <w:divBdr>
        <w:top w:val="none" w:sz="0" w:space="0" w:color="auto"/>
        <w:left w:val="none" w:sz="0" w:space="0" w:color="auto"/>
        <w:bottom w:val="none" w:sz="0" w:space="0" w:color="auto"/>
        <w:right w:val="none" w:sz="0" w:space="0" w:color="auto"/>
      </w:divBdr>
    </w:div>
    <w:div w:id="1115061013">
      <w:bodyDiv w:val="1"/>
      <w:marLeft w:val="0"/>
      <w:marRight w:val="0"/>
      <w:marTop w:val="0"/>
      <w:marBottom w:val="0"/>
      <w:divBdr>
        <w:top w:val="none" w:sz="0" w:space="0" w:color="auto"/>
        <w:left w:val="none" w:sz="0" w:space="0" w:color="auto"/>
        <w:bottom w:val="none" w:sz="0" w:space="0" w:color="auto"/>
        <w:right w:val="none" w:sz="0" w:space="0" w:color="auto"/>
      </w:divBdr>
    </w:div>
    <w:div w:id="1159075461">
      <w:bodyDiv w:val="1"/>
      <w:marLeft w:val="0"/>
      <w:marRight w:val="0"/>
      <w:marTop w:val="0"/>
      <w:marBottom w:val="0"/>
      <w:divBdr>
        <w:top w:val="none" w:sz="0" w:space="0" w:color="auto"/>
        <w:left w:val="none" w:sz="0" w:space="0" w:color="auto"/>
        <w:bottom w:val="none" w:sz="0" w:space="0" w:color="auto"/>
        <w:right w:val="none" w:sz="0" w:space="0" w:color="auto"/>
      </w:divBdr>
    </w:div>
    <w:div w:id="1164584167">
      <w:bodyDiv w:val="1"/>
      <w:marLeft w:val="0"/>
      <w:marRight w:val="0"/>
      <w:marTop w:val="0"/>
      <w:marBottom w:val="0"/>
      <w:divBdr>
        <w:top w:val="none" w:sz="0" w:space="0" w:color="auto"/>
        <w:left w:val="none" w:sz="0" w:space="0" w:color="auto"/>
        <w:bottom w:val="none" w:sz="0" w:space="0" w:color="auto"/>
        <w:right w:val="none" w:sz="0" w:space="0" w:color="auto"/>
      </w:divBdr>
    </w:div>
    <w:div w:id="1165778537">
      <w:bodyDiv w:val="1"/>
      <w:marLeft w:val="0"/>
      <w:marRight w:val="0"/>
      <w:marTop w:val="0"/>
      <w:marBottom w:val="0"/>
      <w:divBdr>
        <w:top w:val="none" w:sz="0" w:space="0" w:color="auto"/>
        <w:left w:val="none" w:sz="0" w:space="0" w:color="auto"/>
        <w:bottom w:val="none" w:sz="0" w:space="0" w:color="auto"/>
        <w:right w:val="none" w:sz="0" w:space="0" w:color="auto"/>
      </w:divBdr>
    </w:div>
    <w:div w:id="1227111960">
      <w:bodyDiv w:val="1"/>
      <w:marLeft w:val="0"/>
      <w:marRight w:val="0"/>
      <w:marTop w:val="0"/>
      <w:marBottom w:val="0"/>
      <w:divBdr>
        <w:top w:val="none" w:sz="0" w:space="0" w:color="auto"/>
        <w:left w:val="none" w:sz="0" w:space="0" w:color="auto"/>
        <w:bottom w:val="none" w:sz="0" w:space="0" w:color="auto"/>
        <w:right w:val="none" w:sz="0" w:space="0" w:color="auto"/>
      </w:divBdr>
    </w:div>
    <w:div w:id="1269848795">
      <w:bodyDiv w:val="1"/>
      <w:marLeft w:val="0"/>
      <w:marRight w:val="0"/>
      <w:marTop w:val="0"/>
      <w:marBottom w:val="0"/>
      <w:divBdr>
        <w:top w:val="none" w:sz="0" w:space="0" w:color="auto"/>
        <w:left w:val="none" w:sz="0" w:space="0" w:color="auto"/>
        <w:bottom w:val="none" w:sz="0" w:space="0" w:color="auto"/>
        <w:right w:val="none" w:sz="0" w:space="0" w:color="auto"/>
      </w:divBdr>
    </w:div>
    <w:div w:id="1285425396">
      <w:bodyDiv w:val="1"/>
      <w:marLeft w:val="0"/>
      <w:marRight w:val="0"/>
      <w:marTop w:val="0"/>
      <w:marBottom w:val="0"/>
      <w:divBdr>
        <w:top w:val="none" w:sz="0" w:space="0" w:color="auto"/>
        <w:left w:val="none" w:sz="0" w:space="0" w:color="auto"/>
        <w:bottom w:val="none" w:sz="0" w:space="0" w:color="auto"/>
        <w:right w:val="none" w:sz="0" w:space="0" w:color="auto"/>
      </w:divBdr>
    </w:div>
    <w:div w:id="1365785509">
      <w:bodyDiv w:val="1"/>
      <w:marLeft w:val="0"/>
      <w:marRight w:val="0"/>
      <w:marTop w:val="0"/>
      <w:marBottom w:val="0"/>
      <w:divBdr>
        <w:top w:val="none" w:sz="0" w:space="0" w:color="auto"/>
        <w:left w:val="none" w:sz="0" w:space="0" w:color="auto"/>
        <w:bottom w:val="none" w:sz="0" w:space="0" w:color="auto"/>
        <w:right w:val="none" w:sz="0" w:space="0" w:color="auto"/>
      </w:divBdr>
    </w:div>
    <w:div w:id="1369716481">
      <w:bodyDiv w:val="1"/>
      <w:marLeft w:val="0"/>
      <w:marRight w:val="0"/>
      <w:marTop w:val="0"/>
      <w:marBottom w:val="0"/>
      <w:divBdr>
        <w:top w:val="none" w:sz="0" w:space="0" w:color="auto"/>
        <w:left w:val="none" w:sz="0" w:space="0" w:color="auto"/>
        <w:bottom w:val="none" w:sz="0" w:space="0" w:color="auto"/>
        <w:right w:val="none" w:sz="0" w:space="0" w:color="auto"/>
      </w:divBdr>
    </w:div>
    <w:div w:id="1378164766">
      <w:bodyDiv w:val="1"/>
      <w:marLeft w:val="0"/>
      <w:marRight w:val="0"/>
      <w:marTop w:val="0"/>
      <w:marBottom w:val="0"/>
      <w:divBdr>
        <w:top w:val="none" w:sz="0" w:space="0" w:color="auto"/>
        <w:left w:val="none" w:sz="0" w:space="0" w:color="auto"/>
        <w:bottom w:val="none" w:sz="0" w:space="0" w:color="auto"/>
        <w:right w:val="none" w:sz="0" w:space="0" w:color="auto"/>
      </w:divBdr>
    </w:div>
    <w:div w:id="1386952530">
      <w:bodyDiv w:val="1"/>
      <w:marLeft w:val="0"/>
      <w:marRight w:val="0"/>
      <w:marTop w:val="0"/>
      <w:marBottom w:val="0"/>
      <w:divBdr>
        <w:top w:val="none" w:sz="0" w:space="0" w:color="auto"/>
        <w:left w:val="none" w:sz="0" w:space="0" w:color="auto"/>
        <w:bottom w:val="none" w:sz="0" w:space="0" w:color="auto"/>
        <w:right w:val="none" w:sz="0" w:space="0" w:color="auto"/>
      </w:divBdr>
    </w:div>
    <w:div w:id="1387222350">
      <w:bodyDiv w:val="1"/>
      <w:marLeft w:val="0"/>
      <w:marRight w:val="0"/>
      <w:marTop w:val="0"/>
      <w:marBottom w:val="0"/>
      <w:divBdr>
        <w:top w:val="none" w:sz="0" w:space="0" w:color="auto"/>
        <w:left w:val="none" w:sz="0" w:space="0" w:color="auto"/>
        <w:bottom w:val="none" w:sz="0" w:space="0" w:color="auto"/>
        <w:right w:val="none" w:sz="0" w:space="0" w:color="auto"/>
      </w:divBdr>
    </w:div>
    <w:div w:id="1435244792">
      <w:bodyDiv w:val="1"/>
      <w:marLeft w:val="0"/>
      <w:marRight w:val="0"/>
      <w:marTop w:val="0"/>
      <w:marBottom w:val="0"/>
      <w:divBdr>
        <w:top w:val="none" w:sz="0" w:space="0" w:color="auto"/>
        <w:left w:val="none" w:sz="0" w:space="0" w:color="auto"/>
        <w:bottom w:val="none" w:sz="0" w:space="0" w:color="auto"/>
        <w:right w:val="none" w:sz="0" w:space="0" w:color="auto"/>
      </w:divBdr>
    </w:div>
    <w:div w:id="1468745053">
      <w:bodyDiv w:val="1"/>
      <w:marLeft w:val="0"/>
      <w:marRight w:val="0"/>
      <w:marTop w:val="0"/>
      <w:marBottom w:val="0"/>
      <w:divBdr>
        <w:top w:val="none" w:sz="0" w:space="0" w:color="auto"/>
        <w:left w:val="none" w:sz="0" w:space="0" w:color="auto"/>
        <w:bottom w:val="none" w:sz="0" w:space="0" w:color="auto"/>
        <w:right w:val="none" w:sz="0" w:space="0" w:color="auto"/>
      </w:divBdr>
    </w:div>
    <w:div w:id="1480413868">
      <w:bodyDiv w:val="1"/>
      <w:marLeft w:val="0"/>
      <w:marRight w:val="0"/>
      <w:marTop w:val="0"/>
      <w:marBottom w:val="0"/>
      <w:divBdr>
        <w:top w:val="none" w:sz="0" w:space="0" w:color="auto"/>
        <w:left w:val="none" w:sz="0" w:space="0" w:color="auto"/>
        <w:bottom w:val="none" w:sz="0" w:space="0" w:color="auto"/>
        <w:right w:val="none" w:sz="0" w:space="0" w:color="auto"/>
      </w:divBdr>
    </w:div>
    <w:div w:id="1513691340">
      <w:bodyDiv w:val="1"/>
      <w:marLeft w:val="0"/>
      <w:marRight w:val="0"/>
      <w:marTop w:val="0"/>
      <w:marBottom w:val="0"/>
      <w:divBdr>
        <w:top w:val="none" w:sz="0" w:space="0" w:color="auto"/>
        <w:left w:val="none" w:sz="0" w:space="0" w:color="auto"/>
        <w:bottom w:val="none" w:sz="0" w:space="0" w:color="auto"/>
        <w:right w:val="none" w:sz="0" w:space="0" w:color="auto"/>
      </w:divBdr>
    </w:div>
    <w:div w:id="1546139705">
      <w:bodyDiv w:val="1"/>
      <w:marLeft w:val="0"/>
      <w:marRight w:val="0"/>
      <w:marTop w:val="0"/>
      <w:marBottom w:val="0"/>
      <w:divBdr>
        <w:top w:val="none" w:sz="0" w:space="0" w:color="auto"/>
        <w:left w:val="none" w:sz="0" w:space="0" w:color="auto"/>
        <w:bottom w:val="none" w:sz="0" w:space="0" w:color="auto"/>
        <w:right w:val="none" w:sz="0" w:space="0" w:color="auto"/>
      </w:divBdr>
    </w:div>
    <w:div w:id="1590699248">
      <w:bodyDiv w:val="1"/>
      <w:marLeft w:val="0"/>
      <w:marRight w:val="0"/>
      <w:marTop w:val="0"/>
      <w:marBottom w:val="0"/>
      <w:divBdr>
        <w:top w:val="none" w:sz="0" w:space="0" w:color="auto"/>
        <w:left w:val="none" w:sz="0" w:space="0" w:color="auto"/>
        <w:bottom w:val="none" w:sz="0" w:space="0" w:color="auto"/>
        <w:right w:val="none" w:sz="0" w:space="0" w:color="auto"/>
      </w:divBdr>
    </w:div>
    <w:div w:id="1597592296">
      <w:bodyDiv w:val="1"/>
      <w:marLeft w:val="0"/>
      <w:marRight w:val="0"/>
      <w:marTop w:val="0"/>
      <w:marBottom w:val="0"/>
      <w:divBdr>
        <w:top w:val="none" w:sz="0" w:space="0" w:color="auto"/>
        <w:left w:val="none" w:sz="0" w:space="0" w:color="auto"/>
        <w:bottom w:val="none" w:sz="0" w:space="0" w:color="auto"/>
        <w:right w:val="none" w:sz="0" w:space="0" w:color="auto"/>
      </w:divBdr>
    </w:div>
    <w:div w:id="1624532792">
      <w:bodyDiv w:val="1"/>
      <w:marLeft w:val="0"/>
      <w:marRight w:val="0"/>
      <w:marTop w:val="0"/>
      <w:marBottom w:val="0"/>
      <w:divBdr>
        <w:top w:val="none" w:sz="0" w:space="0" w:color="auto"/>
        <w:left w:val="none" w:sz="0" w:space="0" w:color="auto"/>
        <w:bottom w:val="none" w:sz="0" w:space="0" w:color="auto"/>
        <w:right w:val="none" w:sz="0" w:space="0" w:color="auto"/>
      </w:divBdr>
    </w:div>
    <w:div w:id="1646352389">
      <w:bodyDiv w:val="1"/>
      <w:marLeft w:val="0"/>
      <w:marRight w:val="0"/>
      <w:marTop w:val="0"/>
      <w:marBottom w:val="0"/>
      <w:divBdr>
        <w:top w:val="none" w:sz="0" w:space="0" w:color="auto"/>
        <w:left w:val="none" w:sz="0" w:space="0" w:color="auto"/>
        <w:bottom w:val="none" w:sz="0" w:space="0" w:color="auto"/>
        <w:right w:val="none" w:sz="0" w:space="0" w:color="auto"/>
      </w:divBdr>
    </w:div>
    <w:div w:id="1648239615">
      <w:bodyDiv w:val="1"/>
      <w:marLeft w:val="0"/>
      <w:marRight w:val="0"/>
      <w:marTop w:val="0"/>
      <w:marBottom w:val="0"/>
      <w:divBdr>
        <w:top w:val="none" w:sz="0" w:space="0" w:color="auto"/>
        <w:left w:val="none" w:sz="0" w:space="0" w:color="auto"/>
        <w:bottom w:val="none" w:sz="0" w:space="0" w:color="auto"/>
        <w:right w:val="none" w:sz="0" w:space="0" w:color="auto"/>
      </w:divBdr>
    </w:div>
    <w:div w:id="1650014978">
      <w:bodyDiv w:val="1"/>
      <w:marLeft w:val="0"/>
      <w:marRight w:val="0"/>
      <w:marTop w:val="0"/>
      <w:marBottom w:val="0"/>
      <w:divBdr>
        <w:top w:val="none" w:sz="0" w:space="0" w:color="auto"/>
        <w:left w:val="none" w:sz="0" w:space="0" w:color="auto"/>
        <w:bottom w:val="none" w:sz="0" w:space="0" w:color="auto"/>
        <w:right w:val="none" w:sz="0" w:space="0" w:color="auto"/>
      </w:divBdr>
    </w:div>
    <w:div w:id="1686441909">
      <w:bodyDiv w:val="1"/>
      <w:marLeft w:val="0"/>
      <w:marRight w:val="0"/>
      <w:marTop w:val="0"/>
      <w:marBottom w:val="0"/>
      <w:divBdr>
        <w:top w:val="none" w:sz="0" w:space="0" w:color="auto"/>
        <w:left w:val="none" w:sz="0" w:space="0" w:color="auto"/>
        <w:bottom w:val="none" w:sz="0" w:space="0" w:color="auto"/>
        <w:right w:val="none" w:sz="0" w:space="0" w:color="auto"/>
      </w:divBdr>
    </w:div>
    <w:div w:id="1738550791">
      <w:bodyDiv w:val="1"/>
      <w:marLeft w:val="0"/>
      <w:marRight w:val="0"/>
      <w:marTop w:val="0"/>
      <w:marBottom w:val="0"/>
      <w:divBdr>
        <w:top w:val="none" w:sz="0" w:space="0" w:color="auto"/>
        <w:left w:val="none" w:sz="0" w:space="0" w:color="auto"/>
        <w:bottom w:val="none" w:sz="0" w:space="0" w:color="auto"/>
        <w:right w:val="none" w:sz="0" w:space="0" w:color="auto"/>
      </w:divBdr>
    </w:div>
    <w:div w:id="1750350054">
      <w:bodyDiv w:val="1"/>
      <w:marLeft w:val="0"/>
      <w:marRight w:val="0"/>
      <w:marTop w:val="0"/>
      <w:marBottom w:val="0"/>
      <w:divBdr>
        <w:top w:val="none" w:sz="0" w:space="0" w:color="auto"/>
        <w:left w:val="none" w:sz="0" w:space="0" w:color="auto"/>
        <w:bottom w:val="none" w:sz="0" w:space="0" w:color="auto"/>
        <w:right w:val="none" w:sz="0" w:space="0" w:color="auto"/>
      </w:divBdr>
    </w:div>
    <w:div w:id="1768387197">
      <w:bodyDiv w:val="1"/>
      <w:marLeft w:val="0"/>
      <w:marRight w:val="0"/>
      <w:marTop w:val="0"/>
      <w:marBottom w:val="0"/>
      <w:divBdr>
        <w:top w:val="none" w:sz="0" w:space="0" w:color="auto"/>
        <w:left w:val="none" w:sz="0" w:space="0" w:color="auto"/>
        <w:bottom w:val="none" w:sz="0" w:space="0" w:color="auto"/>
        <w:right w:val="none" w:sz="0" w:space="0" w:color="auto"/>
      </w:divBdr>
    </w:div>
    <w:div w:id="1790123506">
      <w:bodyDiv w:val="1"/>
      <w:marLeft w:val="0"/>
      <w:marRight w:val="0"/>
      <w:marTop w:val="0"/>
      <w:marBottom w:val="0"/>
      <w:divBdr>
        <w:top w:val="none" w:sz="0" w:space="0" w:color="auto"/>
        <w:left w:val="none" w:sz="0" w:space="0" w:color="auto"/>
        <w:bottom w:val="none" w:sz="0" w:space="0" w:color="auto"/>
        <w:right w:val="none" w:sz="0" w:space="0" w:color="auto"/>
      </w:divBdr>
    </w:div>
    <w:div w:id="1805733312">
      <w:bodyDiv w:val="1"/>
      <w:marLeft w:val="0"/>
      <w:marRight w:val="0"/>
      <w:marTop w:val="0"/>
      <w:marBottom w:val="0"/>
      <w:divBdr>
        <w:top w:val="none" w:sz="0" w:space="0" w:color="auto"/>
        <w:left w:val="none" w:sz="0" w:space="0" w:color="auto"/>
        <w:bottom w:val="none" w:sz="0" w:space="0" w:color="auto"/>
        <w:right w:val="none" w:sz="0" w:space="0" w:color="auto"/>
      </w:divBdr>
    </w:div>
    <w:div w:id="1824422685">
      <w:bodyDiv w:val="1"/>
      <w:marLeft w:val="0"/>
      <w:marRight w:val="0"/>
      <w:marTop w:val="0"/>
      <w:marBottom w:val="0"/>
      <w:divBdr>
        <w:top w:val="none" w:sz="0" w:space="0" w:color="auto"/>
        <w:left w:val="none" w:sz="0" w:space="0" w:color="auto"/>
        <w:bottom w:val="none" w:sz="0" w:space="0" w:color="auto"/>
        <w:right w:val="none" w:sz="0" w:space="0" w:color="auto"/>
      </w:divBdr>
    </w:div>
    <w:div w:id="1859658764">
      <w:bodyDiv w:val="1"/>
      <w:marLeft w:val="0"/>
      <w:marRight w:val="0"/>
      <w:marTop w:val="0"/>
      <w:marBottom w:val="0"/>
      <w:divBdr>
        <w:top w:val="none" w:sz="0" w:space="0" w:color="auto"/>
        <w:left w:val="none" w:sz="0" w:space="0" w:color="auto"/>
        <w:bottom w:val="none" w:sz="0" w:space="0" w:color="auto"/>
        <w:right w:val="none" w:sz="0" w:space="0" w:color="auto"/>
      </w:divBdr>
    </w:div>
    <w:div w:id="2065374664">
      <w:bodyDiv w:val="1"/>
      <w:marLeft w:val="0"/>
      <w:marRight w:val="0"/>
      <w:marTop w:val="0"/>
      <w:marBottom w:val="0"/>
      <w:divBdr>
        <w:top w:val="none" w:sz="0" w:space="0" w:color="auto"/>
        <w:left w:val="none" w:sz="0" w:space="0" w:color="auto"/>
        <w:bottom w:val="none" w:sz="0" w:space="0" w:color="auto"/>
        <w:right w:val="none" w:sz="0" w:space="0" w:color="auto"/>
      </w:divBdr>
    </w:div>
    <w:div w:id="2073309183">
      <w:bodyDiv w:val="1"/>
      <w:marLeft w:val="0"/>
      <w:marRight w:val="0"/>
      <w:marTop w:val="0"/>
      <w:marBottom w:val="0"/>
      <w:divBdr>
        <w:top w:val="none" w:sz="0" w:space="0" w:color="auto"/>
        <w:left w:val="none" w:sz="0" w:space="0" w:color="auto"/>
        <w:bottom w:val="none" w:sz="0" w:space="0" w:color="auto"/>
        <w:right w:val="none" w:sz="0" w:space="0" w:color="auto"/>
      </w:divBdr>
    </w:div>
    <w:div w:id="2099208376">
      <w:bodyDiv w:val="1"/>
      <w:marLeft w:val="0"/>
      <w:marRight w:val="0"/>
      <w:marTop w:val="0"/>
      <w:marBottom w:val="0"/>
      <w:divBdr>
        <w:top w:val="none" w:sz="0" w:space="0" w:color="auto"/>
        <w:left w:val="none" w:sz="0" w:space="0" w:color="auto"/>
        <w:bottom w:val="none" w:sz="0" w:space="0" w:color="auto"/>
        <w:right w:val="none" w:sz="0" w:space="0" w:color="auto"/>
      </w:divBdr>
    </w:div>
    <w:div w:id="2109081706">
      <w:bodyDiv w:val="1"/>
      <w:marLeft w:val="0"/>
      <w:marRight w:val="0"/>
      <w:marTop w:val="0"/>
      <w:marBottom w:val="0"/>
      <w:divBdr>
        <w:top w:val="none" w:sz="0" w:space="0" w:color="auto"/>
        <w:left w:val="none" w:sz="0" w:space="0" w:color="auto"/>
        <w:bottom w:val="none" w:sz="0" w:space="0" w:color="auto"/>
        <w:right w:val="none" w:sz="0" w:space="0" w:color="auto"/>
      </w:divBdr>
    </w:div>
    <w:div w:id="212815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header" Target="header1.xml"/><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4DC34-1ED2-498D-A709-AB576671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12297</Words>
  <Characters>70099</Characters>
  <Application>Microsoft Office Word</Application>
  <DocSecurity>0</DocSecurity>
  <Lines>584</Lines>
  <Paragraphs>164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82232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şeyma Ulutaş</dc:creator>
  <cp:keywords/>
  <dc:description/>
  <cp:lastModifiedBy>Admin</cp:lastModifiedBy>
  <cp:revision>2</cp:revision>
  <cp:lastPrinted>2022-10-21T07:40:00Z</cp:lastPrinted>
  <dcterms:created xsi:type="dcterms:W3CDTF">2023-02-21T07:10:00Z</dcterms:created>
  <dcterms:modified xsi:type="dcterms:W3CDTF">2023-02-21T07:10:00Z</dcterms:modified>
</cp:coreProperties>
</file>